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6A44A" w14:textId="49B30353" w:rsidR="00FD6D5B" w:rsidRDefault="00A06C58" w:rsidP="00087882">
      <w:pPr>
        <w:jc w:val="right"/>
        <w:rPr>
          <w:sz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5A29BB" wp14:editId="153FBFEF">
            <wp:simplePos x="0" y="0"/>
            <wp:positionH relativeFrom="column">
              <wp:posOffset>-2105660</wp:posOffset>
            </wp:positionH>
            <wp:positionV relativeFrom="paragraph">
              <wp:posOffset>1068705</wp:posOffset>
            </wp:positionV>
            <wp:extent cx="10640060" cy="7498080"/>
            <wp:effectExtent l="0" t="1562100" r="0" b="15506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4006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9B379" w14:textId="77777777" w:rsidR="00FD6D5B" w:rsidRDefault="00FD6D5B" w:rsidP="00087882">
      <w:pPr>
        <w:jc w:val="right"/>
        <w:rPr>
          <w:sz w:val="16"/>
        </w:rPr>
      </w:pPr>
    </w:p>
    <w:p w14:paraId="64E72E41" w14:textId="2D1E7A2B" w:rsidR="0093337F" w:rsidRPr="00300DBC" w:rsidRDefault="0093337F" w:rsidP="0093337F">
      <w:pPr>
        <w:jc w:val="right"/>
      </w:pPr>
    </w:p>
    <w:p w14:paraId="13E652DA" w14:textId="77777777" w:rsidR="0093337F" w:rsidRPr="00300DBC" w:rsidRDefault="0093337F" w:rsidP="0093337F">
      <w:pPr>
        <w:jc w:val="center"/>
      </w:pPr>
      <w:r w:rsidRPr="00300DBC">
        <w:t>Міністерство освіти і науки України</w:t>
      </w:r>
    </w:p>
    <w:p w14:paraId="06052381" w14:textId="77777777" w:rsidR="0093337F" w:rsidRPr="00300DBC" w:rsidRDefault="0093337F" w:rsidP="0093337F">
      <w:pPr>
        <w:jc w:val="center"/>
      </w:pPr>
    </w:p>
    <w:p w14:paraId="0E2FC915" w14:textId="1D06B4FD" w:rsidR="0093337F" w:rsidRPr="00300DBC" w:rsidRDefault="0093337F" w:rsidP="0093337F">
      <w:pPr>
        <w:jc w:val="center"/>
      </w:pPr>
      <w:r w:rsidRPr="00300DBC">
        <w:t>Харківський національний університет імені В.Н. Каразіна</w:t>
      </w:r>
    </w:p>
    <w:p w14:paraId="5A41ED77" w14:textId="77777777" w:rsidR="0093337F" w:rsidRPr="00300DBC" w:rsidRDefault="0093337F" w:rsidP="0093337F">
      <w:pPr>
        <w:jc w:val="center"/>
      </w:pPr>
    </w:p>
    <w:p w14:paraId="2E3FC8F8" w14:textId="77777777" w:rsidR="0093337F" w:rsidRPr="00300DBC" w:rsidRDefault="0093337F" w:rsidP="0093337F">
      <w:pPr>
        <w:jc w:val="center"/>
      </w:pPr>
      <w:r w:rsidRPr="00300DBC">
        <w:t>Кафедра історіографії, джерелознавства та археології</w:t>
      </w:r>
    </w:p>
    <w:p w14:paraId="600DAAA8" w14:textId="77777777" w:rsidR="0093337F" w:rsidRPr="00300DBC" w:rsidRDefault="0093337F" w:rsidP="0093337F">
      <w:pPr>
        <w:jc w:val="right"/>
      </w:pPr>
    </w:p>
    <w:p w14:paraId="0758E3B3" w14:textId="77777777" w:rsidR="0093337F" w:rsidRPr="00300DBC" w:rsidRDefault="0093337F" w:rsidP="0093337F">
      <w:pPr>
        <w:jc w:val="center"/>
      </w:pPr>
    </w:p>
    <w:p w14:paraId="7823F662" w14:textId="77777777" w:rsidR="0093337F" w:rsidRPr="00300DBC" w:rsidRDefault="0093337F" w:rsidP="0093337F">
      <w:pPr>
        <w:jc w:val="center"/>
      </w:pPr>
    </w:p>
    <w:p w14:paraId="16AFFBD3" w14:textId="77777777" w:rsidR="0093337F" w:rsidRPr="00300DBC" w:rsidRDefault="0093337F" w:rsidP="0093337F">
      <w:pPr>
        <w:jc w:val="center"/>
      </w:pPr>
    </w:p>
    <w:p w14:paraId="785C889E" w14:textId="77777777" w:rsidR="0093337F" w:rsidRPr="00300DBC" w:rsidRDefault="0093337F" w:rsidP="0093337F">
      <w:pPr>
        <w:jc w:val="right"/>
      </w:pPr>
      <w:r w:rsidRPr="00300DBC">
        <w:t xml:space="preserve">           “</w:t>
      </w:r>
      <w:r w:rsidRPr="00300DBC">
        <w:rPr>
          <w:b/>
        </w:rPr>
        <w:t>ЗАТВЕРДЖУЮ</w:t>
      </w:r>
      <w:r w:rsidRPr="00300DBC">
        <w:t>”</w:t>
      </w:r>
    </w:p>
    <w:p w14:paraId="10F213BB" w14:textId="77777777" w:rsidR="0093337F" w:rsidRPr="00300DBC" w:rsidRDefault="0093337F" w:rsidP="0093337F">
      <w:pPr>
        <w:jc w:val="right"/>
      </w:pPr>
    </w:p>
    <w:p w14:paraId="7CAA077E" w14:textId="77777777" w:rsidR="001E7CF3" w:rsidRPr="00300DBC" w:rsidRDefault="001E7CF3" w:rsidP="001E7CF3">
      <w:pPr>
        <w:ind w:left="5760"/>
      </w:pPr>
      <w:r>
        <w:t xml:space="preserve">       </w:t>
      </w:r>
      <w:bookmarkStart w:id="0" w:name="_Hlk111810576"/>
      <w:r w:rsidRPr="00300DBC">
        <w:t>Проректор з науково-педагогічної роботи</w:t>
      </w:r>
    </w:p>
    <w:p w14:paraId="21EE5C0B" w14:textId="77777777" w:rsidR="001E7CF3" w:rsidRPr="00300DBC" w:rsidRDefault="001E7CF3" w:rsidP="001E7CF3"/>
    <w:p w14:paraId="504DE1CB" w14:textId="77777777" w:rsidR="001E7CF3" w:rsidRPr="00B072FE" w:rsidRDefault="001E7CF3" w:rsidP="001E7CF3">
      <w:pPr>
        <w:ind w:left="5040" w:firstLine="720"/>
      </w:pPr>
      <w:bookmarkStart w:id="1" w:name="_Hlk111636026"/>
      <w:r>
        <w:t xml:space="preserve">       </w:t>
      </w:r>
      <w:r w:rsidRPr="00B072FE">
        <w:t>Олександр ГОЛОВКО__________</w:t>
      </w:r>
      <w:r>
        <w:t>______</w:t>
      </w:r>
    </w:p>
    <w:bookmarkEnd w:id="1"/>
    <w:p w14:paraId="56DC13BE" w14:textId="77777777" w:rsidR="001E7CF3" w:rsidRPr="00300DBC" w:rsidRDefault="001E7CF3" w:rsidP="001E7CF3">
      <w:pPr>
        <w:pStyle w:val="a3"/>
        <w:ind w:left="5760"/>
        <w:jc w:val="right"/>
        <w:rPr>
          <w:sz w:val="24"/>
        </w:rPr>
      </w:pPr>
    </w:p>
    <w:p w14:paraId="01CC063D" w14:textId="1151FBCE" w:rsidR="0093337F" w:rsidRPr="00300DBC" w:rsidRDefault="001E7CF3" w:rsidP="001E7CF3"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Pr="00300DBC">
        <w:t>“______”____________</w:t>
      </w:r>
      <w:r>
        <w:t xml:space="preserve"> </w:t>
      </w:r>
      <w:r w:rsidRPr="00300DBC">
        <w:rPr>
          <w:u w:val="single"/>
        </w:rPr>
        <w:t>20</w:t>
      </w:r>
      <w:r>
        <w:rPr>
          <w:u w:val="single"/>
        </w:rPr>
        <w:t>22</w:t>
      </w:r>
      <w:r w:rsidRPr="00300DBC">
        <w:t xml:space="preserve"> р.</w:t>
      </w:r>
    </w:p>
    <w:bookmarkEnd w:id="0"/>
    <w:p w14:paraId="0B181646" w14:textId="77777777" w:rsidR="0093337F" w:rsidRPr="00300DBC" w:rsidRDefault="0093337F" w:rsidP="0093337F">
      <w:pPr>
        <w:jc w:val="center"/>
      </w:pPr>
    </w:p>
    <w:p w14:paraId="361B332E" w14:textId="77777777" w:rsidR="0093337F" w:rsidRPr="00300DBC" w:rsidRDefault="0093337F" w:rsidP="0093337F">
      <w:pPr>
        <w:jc w:val="center"/>
      </w:pPr>
    </w:p>
    <w:p w14:paraId="4C873B93" w14:textId="77777777" w:rsidR="0093337F" w:rsidRPr="00300DBC" w:rsidRDefault="0093337F" w:rsidP="0093337F">
      <w:pPr>
        <w:jc w:val="center"/>
      </w:pPr>
    </w:p>
    <w:p w14:paraId="7B055914" w14:textId="77777777" w:rsidR="0093337F" w:rsidRPr="00300DBC" w:rsidRDefault="0093337F" w:rsidP="0093337F">
      <w:pPr>
        <w:pStyle w:val="1"/>
        <w:tabs>
          <w:tab w:val="num" w:pos="432"/>
        </w:tabs>
        <w:ind w:left="432"/>
        <w:rPr>
          <w:sz w:val="24"/>
        </w:rPr>
      </w:pPr>
    </w:p>
    <w:p w14:paraId="17375CF0" w14:textId="77777777" w:rsidR="0093337F" w:rsidRPr="00300DBC" w:rsidRDefault="0093337F" w:rsidP="0093337F">
      <w:pPr>
        <w:pStyle w:val="1"/>
        <w:ind w:right="707"/>
        <w:rPr>
          <w:b/>
          <w:bCs/>
          <w:caps/>
          <w:sz w:val="24"/>
        </w:rPr>
      </w:pPr>
      <w:r w:rsidRPr="00300DBC">
        <w:rPr>
          <w:b/>
          <w:bCs/>
          <w:caps/>
          <w:sz w:val="24"/>
        </w:rPr>
        <w:t>Робоча програма навчальної дисципліни</w:t>
      </w:r>
    </w:p>
    <w:p w14:paraId="41F522A7" w14:textId="299023A8" w:rsidR="0093337F" w:rsidRPr="00300DBC" w:rsidRDefault="0093337F" w:rsidP="0093337F">
      <w:pPr>
        <w:jc w:val="center"/>
        <w:rPr>
          <w:b/>
          <w:bCs/>
        </w:rPr>
      </w:pPr>
      <w:r w:rsidRPr="00300DBC">
        <w:rPr>
          <w:b/>
          <w:bCs/>
        </w:rPr>
        <w:t>_____</w:t>
      </w:r>
      <w:r w:rsidR="00AB67BE" w:rsidRPr="00AB67BE">
        <w:t xml:space="preserve"> </w:t>
      </w:r>
      <w:r w:rsidR="00AB67BE" w:rsidRPr="00AB67BE">
        <w:rPr>
          <w:b/>
          <w:u w:val="single"/>
        </w:rPr>
        <w:t>Історична пам’ять та історична політика</w:t>
      </w:r>
      <w:r w:rsidRPr="00AB67BE">
        <w:rPr>
          <w:b/>
          <w:bCs/>
          <w:u w:val="single"/>
        </w:rPr>
        <w:t xml:space="preserve"> </w:t>
      </w:r>
      <w:r w:rsidRPr="00300DBC">
        <w:rPr>
          <w:b/>
          <w:bCs/>
        </w:rPr>
        <w:t>_______</w:t>
      </w:r>
    </w:p>
    <w:p w14:paraId="743F34BC" w14:textId="77777777" w:rsidR="0093337F" w:rsidRPr="00300DBC" w:rsidRDefault="0093337F" w:rsidP="0093337F">
      <w:pPr>
        <w:jc w:val="center"/>
      </w:pPr>
      <w:r w:rsidRPr="00300DBC">
        <w:t>(назва навчальної дисципліни)</w:t>
      </w:r>
    </w:p>
    <w:p w14:paraId="37D708DB" w14:textId="77777777" w:rsidR="0093337F" w:rsidRPr="00300DBC" w:rsidRDefault="0093337F" w:rsidP="0093337F">
      <w:pPr>
        <w:jc w:val="center"/>
        <w:rPr>
          <w:b/>
          <w:bCs/>
        </w:rPr>
      </w:pPr>
    </w:p>
    <w:p w14:paraId="4F7B9D70" w14:textId="77777777" w:rsidR="0093337F" w:rsidRPr="00300DBC" w:rsidRDefault="0093337F" w:rsidP="0093337F"/>
    <w:p w14:paraId="227A6541" w14:textId="77777777" w:rsidR="001E7CF3" w:rsidRPr="00380F36" w:rsidRDefault="001E7CF3" w:rsidP="001E7CF3">
      <w:bookmarkStart w:id="2" w:name="_Hlk111810700"/>
      <w:r w:rsidRPr="00380F36">
        <w:t>рівень вищої освіти__другий _____магістрський__________________</w:t>
      </w:r>
    </w:p>
    <w:p w14:paraId="4C8B2C6E" w14:textId="77777777" w:rsidR="001E7CF3" w:rsidRPr="00380F36" w:rsidRDefault="001E7CF3" w:rsidP="001E7CF3">
      <w:pPr>
        <w:jc w:val="center"/>
      </w:pPr>
    </w:p>
    <w:p w14:paraId="12344C2F" w14:textId="77777777" w:rsidR="001E7CF3" w:rsidRPr="00380F36" w:rsidRDefault="001E7CF3" w:rsidP="001E7CF3">
      <w:r w:rsidRPr="00380F36">
        <w:t xml:space="preserve">галузь знань___________03 гуманітарні науки____________________ </w:t>
      </w:r>
    </w:p>
    <w:p w14:paraId="7B5B60D7" w14:textId="77777777" w:rsidR="001E7CF3" w:rsidRPr="00380F36" w:rsidRDefault="001E7CF3" w:rsidP="001E7CF3">
      <w:pPr>
        <w:jc w:val="center"/>
      </w:pPr>
      <w:r w:rsidRPr="00380F36">
        <w:t>(шифр і назва)</w:t>
      </w:r>
    </w:p>
    <w:p w14:paraId="7B9F1A07" w14:textId="77777777" w:rsidR="001E7CF3" w:rsidRPr="00380F36" w:rsidRDefault="001E7CF3" w:rsidP="001E7CF3">
      <w:r w:rsidRPr="00380F36">
        <w:t xml:space="preserve">спеціальність________032 Історія та археологія___________________ </w:t>
      </w:r>
    </w:p>
    <w:p w14:paraId="21B67D8C" w14:textId="77777777" w:rsidR="001E7CF3" w:rsidRPr="00380F36" w:rsidRDefault="001E7CF3" w:rsidP="001E7CF3">
      <w:pPr>
        <w:jc w:val="center"/>
      </w:pPr>
      <w:r w:rsidRPr="00380F36">
        <w:t>(шифр і назва)</w:t>
      </w:r>
    </w:p>
    <w:p w14:paraId="70FB3933" w14:textId="77777777" w:rsidR="001E7CF3" w:rsidRPr="00380F36" w:rsidRDefault="001E7CF3" w:rsidP="001E7CF3">
      <w:r w:rsidRPr="00380F36">
        <w:t>освітньо-професійна програма ____ Історія та археологія ___________</w:t>
      </w:r>
    </w:p>
    <w:p w14:paraId="70CE5575" w14:textId="77777777" w:rsidR="001E7CF3" w:rsidRPr="00380F36" w:rsidRDefault="001E7CF3" w:rsidP="001E7CF3">
      <w:pPr>
        <w:jc w:val="center"/>
      </w:pPr>
      <w:r w:rsidRPr="00380F36">
        <w:t>(шифр і назва)</w:t>
      </w:r>
    </w:p>
    <w:p w14:paraId="36B15421" w14:textId="77777777" w:rsidR="001E7CF3" w:rsidRPr="00380F36" w:rsidRDefault="001E7CF3" w:rsidP="001E7CF3">
      <w:pPr>
        <w:rPr>
          <w:color w:val="000000"/>
        </w:rPr>
      </w:pPr>
      <w:r w:rsidRPr="00380F36">
        <w:t xml:space="preserve">спеціалізація </w:t>
      </w:r>
      <w:r w:rsidRPr="00380F36">
        <w:rPr>
          <w:color w:val="000000"/>
        </w:rPr>
        <w:t>______ Історія та археологія</w:t>
      </w:r>
      <w:r w:rsidRPr="00380F36">
        <w:t xml:space="preserve"> ________________________ </w:t>
      </w:r>
    </w:p>
    <w:p w14:paraId="4BF53BBF" w14:textId="77777777" w:rsidR="001E7CF3" w:rsidRPr="00380F36" w:rsidRDefault="001E7CF3" w:rsidP="001E7CF3">
      <w:pPr>
        <w:jc w:val="center"/>
      </w:pPr>
      <w:r w:rsidRPr="00380F36">
        <w:t>(шифр і назва)</w:t>
      </w:r>
    </w:p>
    <w:p w14:paraId="1A01EC59" w14:textId="77777777" w:rsidR="001E7CF3" w:rsidRPr="00380F36" w:rsidRDefault="001E7CF3" w:rsidP="001E7CF3">
      <w:r w:rsidRPr="00380F36">
        <w:t>вид дисципліни________________за вибором_____________________</w:t>
      </w:r>
    </w:p>
    <w:p w14:paraId="56D4E3A1" w14:textId="77777777" w:rsidR="001E7CF3" w:rsidRPr="00380F36" w:rsidRDefault="001E7CF3" w:rsidP="001E7CF3">
      <w:pPr>
        <w:jc w:val="center"/>
      </w:pPr>
      <w:r w:rsidRPr="00380F36">
        <w:t>(обов’язкова / за вибором)</w:t>
      </w:r>
    </w:p>
    <w:p w14:paraId="402D7466" w14:textId="77777777" w:rsidR="001E7CF3" w:rsidRPr="00380F36" w:rsidRDefault="001E7CF3" w:rsidP="001E7CF3">
      <w:r w:rsidRPr="00380F36">
        <w:t>факультет _____Історичний факультет___________________________</w:t>
      </w:r>
    </w:p>
    <w:p w14:paraId="07A7329E" w14:textId="77777777" w:rsidR="0093337F" w:rsidRPr="00300DBC" w:rsidRDefault="0093337F" w:rsidP="0093337F">
      <w:pPr>
        <w:jc w:val="both"/>
      </w:pPr>
    </w:p>
    <w:bookmarkEnd w:id="2"/>
    <w:p w14:paraId="344D90B8" w14:textId="77777777" w:rsidR="0093337F" w:rsidRPr="00300DBC" w:rsidRDefault="0093337F" w:rsidP="0093337F">
      <w:pPr>
        <w:jc w:val="center"/>
      </w:pPr>
    </w:p>
    <w:p w14:paraId="1EB5BAF6" w14:textId="77777777" w:rsidR="0093337F" w:rsidRPr="00300DBC" w:rsidRDefault="0093337F" w:rsidP="0093337F">
      <w:pPr>
        <w:jc w:val="center"/>
      </w:pPr>
    </w:p>
    <w:p w14:paraId="3CD23A39" w14:textId="77777777" w:rsidR="0093337F" w:rsidRPr="00300DBC" w:rsidRDefault="0093337F" w:rsidP="0093337F">
      <w:pPr>
        <w:jc w:val="center"/>
      </w:pPr>
    </w:p>
    <w:p w14:paraId="681061CA" w14:textId="77777777" w:rsidR="0093337F" w:rsidRPr="00300DBC" w:rsidRDefault="0093337F" w:rsidP="0093337F">
      <w:pPr>
        <w:jc w:val="center"/>
      </w:pPr>
    </w:p>
    <w:p w14:paraId="57846E5A" w14:textId="264C5398" w:rsidR="0093337F" w:rsidRDefault="0093337F" w:rsidP="0093337F">
      <w:pPr>
        <w:jc w:val="center"/>
      </w:pPr>
    </w:p>
    <w:p w14:paraId="592FBADF" w14:textId="77777777" w:rsidR="00D6565F" w:rsidRPr="00300DBC" w:rsidRDefault="00D6565F" w:rsidP="0093337F">
      <w:pPr>
        <w:jc w:val="center"/>
      </w:pPr>
    </w:p>
    <w:p w14:paraId="0E8A6916" w14:textId="77777777" w:rsidR="0093337F" w:rsidRPr="00300DBC" w:rsidRDefault="0093337F" w:rsidP="0093337F">
      <w:pPr>
        <w:jc w:val="center"/>
      </w:pPr>
    </w:p>
    <w:p w14:paraId="6EEE242A" w14:textId="77777777" w:rsidR="0093337F" w:rsidRPr="00300DBC" w:rsidRDefault="0093337F" w:rsidP="0093337F">
      <w:pPr>
        <w:jc w:val="center"/>
        <w:rPr>
          <w:b/>
          <w:bCs/>
        </w:rPr>
      </w:pPr>
    </w:p>
    <w:p w14:paraId="40EE61C8" w14:textId="7EA89860" w:rsidR="0093337F" w:rsidRPr="00300DBC" w:rsidRDefault="0093337F" w:rsidP="0093337F">
      <w:pPr>
        <w:jc w:val="center"/>
      </w:pPr>
      <w:r w:rsidRPr="00300DBC">
        <w:t>20</w:t>
      </w:r>
      <w:r w:rsidR="00576CB0">
        <w:t>2</w:t>
      </w:r>
      <w:r w:rsidR="001E7CF3">
        <w:rPr>
          <w:lang w:val="ru-RU"/>
        </w:rPr>
        <w:t>2</w:t>
      </w:r>
      <w:r w:rsidRPr="00300DBC">
        <w:t xml:space="preserve"> / 20</w:t>
      </w:r>
      <w:r w:rsidR="006B758B">
        <w:t>2</w:t>
      </w:r>
      <w:r w:rsidR="001E7CF3">
        <w:rPr>
          <w:lang w:val="ru-RU"/>
        </w:rPr>
        <w:t>3</w:t>
      </w:r>
      <w:r w:rsidRPr="00300DBC">
        <w:t xml:space="preserve"> навчальний рік</w:t>
      </w:r>
    </w:p>
    <w:p w14:paraId="02D14E38" w14:textId="5B30766F" w:rsidR="001E7CF3" w:rsidRDefault="0093337F" w:rsidP="001E7CF3">
      <w:r w:rsidRPr="00300DBC">
        <w:br w:type="page"/>
      </w:r>
      <w:bookmarkStart w:id="3" w:name="_Hlk111810767"/>
      <w:bookmarkStart w:id="4" w:name="_Hlk111811371"/>
      <w:r w:rsidR="00A06C58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6EC56B1" wp14:editId="3A94027E">
            <wp:simplePos x="0" y="0"/>
            <wp:positionH relativeFrom="column">
              <wp:posOffset>-2098675</wp:posOffset>
            </wp:positionH>
            <wp:positionV relativeFrom="paragraph">
              <wp:posOffset>1012825</wp:posOffset>
            </wp:positionV>
            <wp:extent cx="10662920" cy="7555230"/>
            <wp:effectExtent l="0" t="1562100" r="0" b="1531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2920" cy="755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CF3" w:rsidRPr="00380F36">
        <w:t xml:space="preserve">Програму рекомендовано до затвердження </w:t>
      </w:r>
      <w:r w:rsidR="001E7CF3">
        <w:t>В</w:t>
      </w:r>
      <w:r w:rsidR="001E7CF3" w:rsidRPr="00380F36">
        <w:t>ченою радою факультет</w:t>
      </w:r>
      <w:r w:rsidR="001E7CF3">
        <w:t>у</w:t>
      </w:r>
    </w:p>
    <w:p w14:paraId="7FB93F27" w14:textId="09DBDE38" w:rsidR="001E7CF3" w:rsidRPr="0085521F" w:rsidRDefault="001E7CF3" w:rsidP="00C24DCB">
      <w:pPr>
        <w:ind w:left="2832"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  <w:r w:rsidRPr="0085521F">
        <w:rPr>
          <w:sz w:val="20"/>
          <w:szCs w:val="20"/>
        </w:rPr>
        <w:t xml:space="preserve"> (інституту, центру)</w:t>
      </w:r>
    </w:p>
    <w:p w14:paraId="00B8BB99" w14:textId="77777777" w:rsidR="001E7CF3" w:rsidRPr="00380F36" w:rsidRDefault="001E7CF3" w:rsidP="001E7CF3"/>
    <w:p w14:paraId="5FA41757" w14:textId="77777777" w:rsidR="00C24DCB" w:rsidRDefault="00C24DCB" w:rsidP="00C24DCB">
      <w:pPr>
        <w:suppressAutoHyphens/>
        <w:rPr>
          <w:lang w:eastAsia="ar-SA"/>
        </w:rPr>
      </w:pPr>
      <w:r>
        <w:rPr>
          <w:lang w:eastAsia="ar-SA"/>
        </w:rPr>
        <w:t xml:space="preserve">“___29___” ____серпня____ </w:t>
      </w:r>
      <w:r>
        <w:t xml:space="preserve">2022  </w:t>
      </w:r>
      <w:r>
        <w:rPr>
          <w:lang w:eastAsia="ar-SA"/>
        </w:rPr>
        <w:t>року, протокол № 6</w:t>
      </w:r>
    </w:p>
    <w:p w14:paraId="192B6CE1" w14:textId="4E582C38" w:rsidR="002361CA" w:rsidRDefault="002361CA" w:rsidP="001E7CF3">
      <w:pPr>
        <w:rPr>
          <w:lang w:eastAsia="ar-SA"/>
        </w:rPr>
      </w:pPr>
    </w:p>
    <w:p w14:paraId="27A54772" w14:textId="53D845DA" w:rsidR="001E7CF3" w:rsidRPr="00300DBC" w:rsidRDefault="001E7CF3" w:rsidP="001E7CF3">
      <w:pPr>
        <w:rPr>
          <w:lang w:eastAsia="ar-SA"/>
        </w:rPr>
      </w:pPr>
    </w:p>
    <w:p w14:paraId="31FCC616" w14:textId="77777777" w:rsidR="002361CA" w:rsidRPr="00300DBC" w:rsidRDefault="002361CA" w:rsidP="002361CA">
      <w:pPr>
        <w:suppressAutoHyphens/>
        <w:rPr>
          <w:lang w:eastAsia="ar-SA"/>
        </w:rPr>
      </w:pPr>
      <w:r w:rsidRPr="00300DBC">
        <w:rPr>
          <w:lang w:eastAsia="ar-SA"/>
        </w:rPr>
        <w:t>РОЗРОБНИК ПРОГРАМИ: Іващенко Вікторія Юріївна, кандидат історичних наук, доцент</w:t>
      </w:r>
    </w:p>
    <w:p w14:paraId="0544256D" w14:textId="77777777" w:rsidR="001E7CF3" w:rsidRDefault="001E7CF3" w:rsidP="002361CA">
      <w:pPr>
        <w:suppressAutoHyphens/>
        <w:rPr>
          <w:lang w:eastAsia="ar-SA"/>
        </w:rPr>
      </w:pPr>
    </w:p>
    <w:p w14:paraId="4948055F" w14:textId="0AB2B7DC" w:rsidR="002361CA" w:rsidRPr="00300DBC" w:rsidRDefault="002361CA" w:rsidP="002361CA">
      <w:pPr>
        <w:suppressAutoHyphens/>
        <w:rPr>
          <w:lang w:eastAsia="ar-SA"/>
        </w:rPr>
      </w:pPr>
      <w:r w:rsidRPr="00300DBC">
        <w:rPr>
          <w:lang w:eastAsia="ar-SA"/>
        </w:rPr>
        <w:tab/>
      </w:r>
      <w:r w:rsidRPr="00300DBC">
        <w:rPr>
          <w:lang w:eastAsia="ar-SA"/>
        </w:rPr>
        <w:tab/>
      </w:r>
      <w:r w:rsidRPr="00300DBC">
        <w:rPr>
          <w:lang w:eastAsia="ar-SA"/>
        </w:rPr>
        <w:tab/>
      </w:r>
    </w:p>
    <w:p w14:paraId="3A71C03D" w14:textId="77777777" w:rsidR="001E7CF3" w:rsidRPr="00380F36" w:rsidRDefault="001E7CF3" w:rsidP="001E7CF3">
      <w:pPr>
        <w:spacing w:line="360" w:lineRule="auto"/>
      </w:pPr>
      <w:r w:rsidRPr="00380F36">
        <w:t xml:space="preserve">Програму схвалено на засіданні кафедри  історіографії, джерелознавства та археології </w:t>
      </w:r>
    </w:p>
    <w:p w14:paraId="38E8AB1E" w14:textId="77777777" w:rsidR="001E7CF3" w:rsidRPr="0010695F" w:rsidRDefault="001E7CF3" w:rsidP="001E7CF3">
      <w:pPr>
        <w:spacing w:line="360" w:lineRule="auto"/>
      </w:pPr>
      <w:r w:rsidRPr="0010695F">
        <w:t>Протокол від “_16_”__червня__2022 року № 11</w:t>
      </w:r>
    </w:p>
    <w:p w14:paraId="50F97843" w14:textId="37C26805" w:rsidR="001E7CF3" w:rsidRPr="001076E0" w:rsidRDefault="001E7CF3" w:rsidP="001E7CF3">
      <w:pPr>
        <w:spacing w:line="360" w:lineRule="auto"/>
        <w:ind w:left="720" w:firstLine="720"/>
      </w:pPr>
      <w:r w:rsidRPr="0010695F">
        <w:t>Завідувач кафедри __</w:t>
      </w:r>
      <w:r w:rsidRPr="0010695F">
        <w:rPr>
          <w:u w:val="single"/>
        </w:rPr>
        <w:t xml:space="preserve"> історіографії, джерелознавства та археології</w:t>
      </w:r>
      <w:r>
        <w:rPr>
          <w:u w:val="single"/>
        </w:rPr>
        <w:t>__</w:t>
      </w:r>
      <w:r w:rsidRPr="003946E0">
        <w:rPr>
          <w:u w:val="single"/>
        </w:rPr>
        <w:t xml:space="preserve">       </w:t>
      </w:r>
    </w:p>
    <w:p w14:paraId="0D877E6E" w14:textId="77777777" w:rsidR="001E7CF3" w:rsidRPr="003946E0" w:rsidRDefault="001E7CF3" w:rsidP="001E7CF3">
      <w:pPr>
        <w:spacing w:line="360" w:lineRule="auto"/>
        <w:ind w:firstLine="363"/>
      </w:pPr>
    </w:p>
    <w:p w14:paraId="2209FE81" w14:textId="22F68509" w:rsidR="001E7CF3" w:rsidRPr="00B07102" w:rsidRDefault="001E7CF3" w:rsidP="001E7CF3">
      <w:r w:rsidRPr="00B07102">
        <w:t xml:space="preserve">                         </w:t>
      </w:r>
      <w:r>
        <w:tab/>
      </w:r>
      <w:r>
        <w:tab/>
      </w:r>
      <w:r>
        <w:tab/>
      </w:r>
      <w:r w:rsidRPr="00B07102">
        <w:t xml:space="preserve">  _______________________         Сергій ПОСОХОВ</w:t>
      </w:r>
    </w:p>
    <w:p w14:paraId="74756BB5" w14:textId="77777777" w:rsidR="001E7CF3" w:rsidRPr="001076E0" w:rsidRDefault="001E7CF3" w:rsidP="001E7CF3">
      <w:pPr>
        <w:ind w:firstLine="363"/>
        <w:rPr>
          <w:sz w:val="20"/>
        </w:rPr>
      </w:pPr>
      <w:r w:rsidRPr="001076E0">
        <w:rPr>
          <w:sz w:val="20"/>
        </w:rPr>
        <w:t xml:space="preserve">                           </w:t>
      </w:r>
      <w:r>
        <w:rPr>
          <w:sz w:val="20"/>
        </w:rPr>
        <w:tab/>
      </w:r>
      <w:r>
        <w:rPr>
          <w:sz w:val="20"/>
        </w:rPr>
        <w:tab/>
      </w:r>
      <w:r w:rsidRPr="001076E0">
        <w:rPr>
          <w:sz w:val="20"/>
        </w:rPr>
        <w:t xml:space="preserve">      </w:t>
      </w:r>
      <w:r>
        <w:rPr>
          <w:sz w:val="20"/>
        </w:rPr>
        <w:tab/>
      </w:r>
      <w:r>
        <w:rPr>
          <w:sz w:val="20"/>
        </w:rPr>
        <w:tab/>
      </w:r>
      <w:r w:rsidRPr="001076E0">
        <w:rPr>
          <w:sz w:val="20"/>
        </w:rPr>
        <w:t xml:space="preserve">   (підпис)                      </w:t>
      </w:r>
      <w:r>
        <w:rPr>
          <w:sz w:val="20"/>
        </w:rPr>
        <w:t xml:space="preserve">             </w:t>
      </w:r>
      <w:r w:rsidRPr="001076E0">
        <w:rPr>
          <w:sz w:val="20"/>
        </w:rPr>
        <w:t xml:space="preserve">   (прізвище та ініціали)         </w:t>
      </w:r>
    </w:p>
    <w:p w14:paraId="57B1FE95" w14:textId="77777777" w:rsidR="001E7CF3" w:rsidRPr="003946E0" w:rsidRDefault="001E7CF3" w:rsidP="001E7CF3">
      <w:pPr>
        <w:ind w:firstLine="363"/>
      </w:pPr>
    </w:p>
    <w:p w14:paraId="62806F78" w14:textId="77777777" w:rsidR="001E7CF3" w:rsidRDefault="001E7CF3" w:rsidP="001E7CF3"/>
    <w:p w14:paraId="74414A86" w14:textId="77777777" w:rsidR="001E7CF3" w:rsidRPr="00B07102" w:rsidRDefault="001E7CF3" w:rsidP="001E7CF3">
      <w:pPr>
        <w:spacing w:line="360" w:lineRule="auto"/>
      </w:pPr>
      <w:r w:rsidRPr="00B07102">
        <w:t>Програму погоджено з гарантом освітньої  програми ___Історія та археологія____</w:t>
      </w:r>
    </w:p>
    <w:p w14:paraId="07D4E128" w14:textId="77777777" w:rsidR="001E7CF3" w:rsidRPr="00B07102" w:rsidRDefault="001E7CF3" w:rsidP="001E7CF3">
      <w:pPr>
        <w:spacing w:line="360" w:lineRule="auto"/>
        <w:ind w:left="708" w:firstLine="708"/>
      </w:pPr>
      <w:r w:rsidRPr="00B07102">
        <w:t xml:space="preserve">                                                                       назва освітньої програми</w:t>
      </w:r>
    </w:p>
    <w:p w14:paraId="0CCE735B" w14:textId="77777777" w:rsidR="001E7CF3" w:rsidRPr="00B07102" w:rsidRDefault="001E7CF3" w:rsidP="001E7CF3">
      <w:pPr>
        <w:spacing w:line="360" w:lineRule="auto"/>
        <w:rPr>
          <w:bCs/>
          <w:i/>
          <w:iCs/>
        </w:rPr>
      </w:pPr>
    </w:p>
    <w:p w14:paraId="672C29E5" w14:textId="77777777" w:rsidR="001E7CF3" w:rsidRPr="00B07102" w:rsidRDefault="001E7CF3" w:rsidP="001E7CF3">
      <w:r w:rsidRPr="00B07102">
        <w:t xml:space="preserve">                        </w:t>
      </w:r>
      <w:r>
        <w:t xml:space="preserve">          </w:t>
      </w:r>
      <w:r w:rsidRPr="00B07102">
        <w:t xml:space="preserve"> Гарант освітньої програми   </w:t>
      </w:r>
      <w:bookmarkStart w:id="5" w:name="_Hlk111636192"/>
      <w:r w:rsidRPr="00B07102">
        <w:t>_____________</w:t>
      </w:r>
      <w:r>
        <w:t>Людмила ПОСОХОВА</w:t>
      </w:r>
      <w:r w:rsidRPr="00B07102">
        <w:t xml:space="preserve"> </w:t>
      </w:r>
    </w:p>
    <w:p w14:paraId="24502D1B" w14:textId="77777777" w:rsidR="001E7CF3" w:rsidRPr="001076E0" w:rsidRDefault="001E7CF3" w:rsidP="001E7CF3">
      <w:pPr>
        <w:rPr>
          <w:sz w:val="20"/>
        </w:rPr>
      </w:pPr>
      <w:r w:rsidRPr="001076E0">
        <w:rPr>
          <w:sz w:val="20"/>
        </w:rPr>
        <w:t xml:space="preserve">                                                                                 </w:t>
      </w:r>
      <w:r>
        <w:rPr>
          <w:sz w:val="20"/>
        </w:rPr>
        <w:t xml:space="preserve">                         </w:t>
      </w:r>
      <w:r w:rsidRPr="001076E0">
        <w:rPr>
          <w:sz w:val="20"/>
        </w:rPr>
        <w:t xml:space="preserve"> (підпис)       </w:t>
      </w:r>
      <w:r>
        <w:rPr>
          <w:sz w:val="20"/>
        </w:rPr>
        <w:t xml:space="preserve">       </w:t>
      </w:r>
      <w:r w:rsidRPr="001076E0">
        <w:rPr>
          <w:sz w:val="20"/>
        </w:rPr>
        <w:t xml:space="preserve"> (прізвище та ініціали)        </w:t>
      </w:r>
      <w:bookmarkEnd w:id="5"/>
    </w:p>
    <w:p w14:paraId="32DF2267" w14:textId="77777777" w:rsidR="001E7CF3" w:rsidRPr="00B07102" w:rsidRDefault="001E7CF3" w:rsidP="001E7CF3">
      <w:pPr>
        <w:spacing w:line="360" w:lineRule="auto"/>
        <w:ind w:firstLine="363"/>
      </w:pPr>
      <w:r>
        <w:tab/>
      </w:r>
    </w:p>
    <w:p w14:paraId="353788BC" w14:textId="77777777" w:rsidR="001E7CF3" w:rsidRPr="00473555" w:rsidRDefault="001E7CF3" w:rsidP="001E7CF3">
      <w:pPr>
        <w:spacing w:line="360" w:lineRule="auto"/>
        <w:rPr>
          <w:u w:val="single"/>
        </w:rPr>
      </w:pPr>
      <w:r w:rsidRPr="00B07102">
        <w:t xml:space="preserve">Програму погоджено методичною комісією </w:t>
      </w:r>
      <w:r>
        <w:t xml:space="preserve">  </w:t>
      </w:r>
      <w:r w:rsidRPr="00473555">
        <w:rPr>
          <w:u w:val="single"/>
        </w:rPr>
        <w:t>історичного факультету</w:t>
      </w:r>
    </w:p>
    <w:p w14:paraId="2E855A6E" w14:textId="77777777" w:rsidR="001E7CF3" w:rsidRPr="00473555" w:rsidRDefault="001E7CF3" w:rsidP="001E7CF3">
      <w:pPr>
        <w:spacing w:line="360" w:lineRule="auto"/>
        <w:ind w:firstLine="363"/>
        <w:jc w:val="center"/>
        <w:rPr>
          <w:sz w:val="20"/>
        </w:rPr>
      </w:pPr>
      <w:r w:rsidRPr="00473555">
        <w:rPr>
          <w:sz w:val="20"/>
        </w:rPr>
        <w:t>назва факультету, для здобувачів вищої освіти якого викладається навчальна дисципліна</w:t>
      </w:r>
    </w:p>
    <w:p w14:paraId="4CEB0866" w14:textId="77777777" w:rsidR="001E7CF3" w:rsidRPr="00B07102" w:rsidRDefault="001E7CF3" w:rsidP="001E7CF3">
      <w:pPr>
        <w:spacing w:line="360" w:lineRule="auto"/>
        <w:ind w:firstLine="363"/>
        <w:rPr>
          <w:b/>
          <w:bCs/>
          <w:i/>
          <w:iCs/>
        </w:rPr>
      </w:pPr>
    </w:p>
    <w:p w14:paraId="6FAE141B" w14:textId="77777777" w:rsidR="001E7CF3" w:rsidRPr="00B07102" w:rsidRDefault="001E7CF3" w:rsidP="001E7CF3">
      <w:pPr>
        <w:spacing w:line="360" w:lineRule="auto"/>
      </w:pPr>
      <w:r w:rsidRPr="00B07102">
        <w:t>Протокол від “_25_”__серпня____2022 року № 1</w:t>
      </w:r>
    </w:p>
    <w:p w14:paraId="044654F6" w14:textId="77777777" w:rsidR="001E7CF3" w:rsidRPr="00B07102" w:rsidRDefault="001E7CF3" w:rsidP="001E7CF3">
      <w:pPr>
        <w:spacing w:line="360" w:lineRule="auto"/>
        <w:ind w:firstLine="363"/>
      </w:pPr>
    </w:p>
    <w:p w14:paraId="19360C4E" w14:textId="77777777" w:rsidR="001E7CF3" w:rsidRPr="00B07102" w:rsidRDefault="001E7CF3" w:rsidP="001E7CF3">
      <w:pPr>
        <w:spacing w:line="360" w:lineRule="auto"/>
        <w:ind w:firstLine="363"/>
      </w:pPr>
      <w:r w:rsidRPr="00B07102">
        <w:t xml:space="preserve">                         Голова методичної комісії_</w:t>
      </w:r>
      <w:r w:rsidRPr="00B07102">
        <w:rPr>
          <w:u w:val="single"/>
        </w:rPr>
        <w:t xml:space="preserve"> історичного факультету</w:t>
      </w:r>
      <w:r w:rsidRPr="00B07102">
        <w:t xml:space="preserve"> _____________</w:t>
      </w:r>
    </w:p>
    <w:p w14:paraId="4982C2E2" w14:textId="77777777" w:rsidR="001E7CF3" w:rsidRPr="00B07102" w:rsidRDefault="001E7CF3" w:rsidP="001E7CF3">
      <w:pPr>
        <w:spacing w:line="360" w:lineRule="auto"/>
        <w:ind w:firstLine="363"/>
      </w:pPr>
    </w:p>
    <w:p w14:paraId="387B3AEF" w14:textId="77777777" w:rsidR="001E7CF3" w:rsidRPr="00B07102" w:rsidRDefault="001E7CF3" w:rsidP="001E7CF3">
      <w:pPr>
        <w:ind w:firstLine="363"/>
      </w:pPr>
      <w:r w:rsidRPr="00B07102">
        <w:t xml:space="preserve">                                                            _______________________ </w:t>
      </w:r>
      <w:r w:rsidRPr="001076E0">
        <w:t>Олександр ТУМАКОВ</w:t>
      </w:r>
      <w:r w:rsidRPr="00B07102">
        <w:rPr>
          <w:u w:val="single"/>
        </w:rPr>
        <w:t xml:space="preserve"> </w:t>
      </w:r>
    </w:p>
    <w:p w14:paraId="3789BD35" w14:textId="6A90ACB4" w:rsidR="002361CA" w:rsidRPr="00300DBC" w:rsidRDefault="001E7CF3" w:rsidP="001E7CF3">
      <w:pPr>
        <w:suppressAutoHyphens/>
        <w:rPr>
          <w:lang w:eastAsia="ar-SA"/>
        </w:rPr>
      </w:pPr>
      <w:r w:rsidRPr="001076E0">
        <w:rPr>
          <w:sz w:val="20"/>
        </w:rPr>
        <w:t xml:space="preserve">                                                                   </w:t>
      </w:r>
      <w:r>
        <w:rPr>
          <w:sz w:val="20"/>
        </w:rPr>
        <w:t xml:space="preserve">                        </w:t>
      </w:r>
      <w:r w:rsidRPr="001076E0">
        <w:rPr>
          <w:sz w:val="20"/>
        </w:rPr>
        <w:t xml:space="preserve">    (підпис)                          (прізвище та ініціали</w:t>
      </w:r>
      <w:r w:rsidRPr="00B07102">
        <w:t xml:space="preserve">)         </w:t>
      </w:r>
    </w:p>
    <w:bookmarkEnd w:id="3"/>
    <w:p w14:paraId="3A2C6BA0" w14:textId="77777777" w:rsidR="002361CA" w:rsidRPr="00300DBC" w:rsidRDefault="002361CA" w:rsidP="002361CA">
      <w:pPr>
        <w:pStyle w:val="a3"/>
        <w:rPr>
          <w:sz w:val="24"/>
        </w:rPr>
      </w:pPr>
    </w:p>
    <w:p w14:paraId="5529BD01" w14:textId="77777777" w:rsidR="005E589A" w:rsidRPr="00D80A85" w:rsidRDefault="002361CA" w:rsidP="005E589A">
      <w:pPr>
        <w:jc w:val="center"/>
        <w:rPr>
          <w:b/>
          <w:bCs/>
          <w:caps/>
        </w:rPr>
      </w:pPr>
      <w:r>
        <w:rPr>
          <w:sz w:val="20"/>
        </w:rPr>
        <w:br w:type="page"/>
      </w:r>
    </w:p>
    <w:bookmarkEnd w:id="4"/>
    <w:p w14:paraId="3D44AE13" w14:textId="77777777" w:rsidR="00FD6D5B" w:rsidRPr="00D80A85" w:rsidRDefault="00FD6D5B" w:rsidP="007C6CAE">
      <w:pPr>
        <w:jc w:val="center"/>
        <w:rPr>
          <w:b/>
          <w:bCs/>
          <w:caps/>
        </w:rPr>
      </w:pPr>
      <w:r w:rsidRPr="00D80A85">
        <w:rPr>
          <w:b/>
          <w:bCs/>
          <w:caps/>
        </w:rPr>
        <w:t>Вступ</w:t>
      </w:r>
    </w:p>
    <w:p w14:paraId="0ED6D929" w14:textId="77777777" w:rsidR="004E4FF0" w:rsidRDefault="004E4FF0" w:rsidP="004E4FF0">
      <w:pPr>
        <w:pStyle w:val="a5"/>
        <w:ind w:left="540" w:firstLine="0"/>
        <w:jc w:val="both"/>
        <w:rPr>
          <w:sz w:val="24"/>
        </w:rPr>
      </w:pPr>
    </w:p>
    <w:p w14:paraId="14D4F525" w14:textId="77777777" w:rsidR="001E7CF3" w:rsidRDefault="004E4FF0" w:rsidP="004E4FF0">
      <w:pPr>
        <w:pStyle w:val="a5"/>
        <w:ind w:left="540" w:firstLine="0"/>
        <w:jc w:val="both"/>
        <w:rPr>
          <w:sz w:val="24"/>
        </w:rPr>
      </w:pPr>
      <w:r w:rsidRPr="00D80A85">
        <w:rPr>
          <w:sz w:val="24"/>
        </w:rPr>
        <w:t xml:space="preserve">Програма вивчення </w:t>
      </w:r>
      <w:r>
        <w:rPr>
          <w:sz w:val="24"/>
        </w:rPr>
        <w:t>вибіркової</w:t>
      </w:r>
      <w:r w:rsidRPr="00D80A85">
        <w:rPr>
          <w:sz w:val="24"/>
        </w:rPr>
        <w:t xml:space="preserve"> навчальної дисципліни </w:t>
      </w:r>
      <w:r>
        <w:rPr>
          <w:b/>
          <w:sz w:val="24"/>
        </w:rPr>
        <w:t>«</w:t>
      </w:r>
      <w:r w:rsidR="00AB67BE" w:rsidRPr="00AB67BE">
        <w:rPr>
          <w:sz w:val="24"/>
        </w:rPr>
        <w:t>Історична пам’ять та історична політика</w:t>
      </w:r>
      <w:r>
        <w:rPr>
          <w:b/>
          <w:sz w:val="24"/>
        </w:rPr>
        <w:t>»</w:t>
      </w:r>
      <w:r w:rsidRPr="00D80A85">
        <w:rPr>
          <w:sz w:val="24"/>
        </w:rPr>
        <w:t xml:space="preserve"> складена відповідно до освітньо-професійної програми підготовки </w:t>
      </w:r>
    </w:p>
    <w:p w14:paraId="061F8047" w14:textId="77777777" w:rsidR="001E7CF3" w:rsidRDefault="001E7CF3" w:rsidP="004E4FF0">
      <w:pPr>
        <w:pStyle w:val="a5"/>
        <w:ind w:left="540" w:firstLine="0"/>
        <w:jc w:val="both"/>
        <w:rPr>
          <w:sz w:val="24"/>
        </w:rPr>
      </w:pPr>
      <w:bookmarkStart w:id="6" w:name="_Hlk111810956"/>
    </w:p>
    <w:p w14:paraId="25F597F0" w14:textId="77777777" w:rsidR="001E7CF3" w:rsidRPr="0085521F" w:rsidRDefault="001E7CF3" w:rsidP="001E7CF3">
      <w:pPr>
        <w:pStyle w:val="a5"/>
        <w:ind w:left="540" w:firstLine="0"/>
        <w:rPr>
          <w:color w:val="000000"/>
          <w:sz w:val="24"/>
        </w:rPr>
      </w:pPr>
      <w:bookmarkStart w:id="7" w:name="_Hlk111708365"/>
      <w:bookmarkStart w:id="8" w:name="_Hlk111708290"/>
      <w:r w:rsidRPr="0085521F">
        <w:rPr>
          <w:color w:val="000000"/>
          <w:sz w:val="24"/>
        </w:rPr>
        <w:t>_________</w:t>
      </w:r>
      <w:r w:rsidRPr="0085521F">
        <w:rPr>
          <w:color w:val="000000"/>
          <w:sz w:val="24"/>
          <w:u w:val="single"/>
        </w:rPr>
        <w:t>магістр</w:t>
      </w:r>
      <w:r w:rsidRPr="0085521F">
        <w:rPr>
          <w:color w:val="000000"/>
          <w:sz w:val="24"/>
        </w:rPr>
        <w:t>___032 історія та археологія ______________________________</w:t>
      </w:r>
      <w:bookmarkEnd w:id="7"/>
      <w:r w:rsidRPr="0085521F">
        <w:rPr>
          <w:color w:val="000000"/>
          <w:sz w:val="24"/>
        </w:rPr>
        <w:softHyphen/>
      </w:r>
      <w:r w:rsidRPr="0085521F">
        <w:rPr>
          <w:color w:val="000000"/>
          <w:sz w:val="24"/>
        </w:rPr>
        <w:softHyphen/>
      </w:r>
      <w:r w:rsidRPr="0085521F">
        <w:rPr>
          <w:color w:val="000000"/>
          <w:sz w:val="24"/>
        </w:rPr>
        <w:softHyphen/>
      </w:r>
      <w:r w:rsidRPr="0085521F">
        <w:rPr>
          <w:color w:val="000000"/>
          <w:sz w:val="24"/>
        </w:rPr>
        <w:softHyphen/>
      </w:r>
    </w:p>
    <w:p w14:paraId="59D2A0B6" w14:textId="77777777" w:rsidR="001E7CF3" w:rsidRPr="0085521F" w:rsidRDefault="001E7CF3" w:rsidP="001E7CF3">
      <w:pPr>
        <w:pStyle w:val="a5"/>
        <w:rPr>
          <w:color w:val="000000"/>
          <w:sz w:val="24"/>
        </w:rPr>
      </w:pPr>
      <w:r>
        <w:rPr>
          <w:color w:val="000000"/>
          <w:sz w:val="24"/>
        </w:rPr>
        <w:t xml:space="preserve">                 </w:t>
      </w:r>
      <w:r w:rsidRPr="0085521F">
        <w:rPr>
          <w:color w:val="000000"/>
          <w:sz w:val="24"/>
        </w:rPr>
        <w:t>(назва рівня вищої освіти, освітньо-кваліфікаційного рівня)</w:t>
      </w:r>
    </w:p>
    <w:p w14:paraId="006C4DBF" w14:textId="77777777" w:rsidR="001E7CF3" w:rsidRPr="0085521F" w:rsidRDefault="001E7CF3" w:rsidP="001E7CF3">
      <w:pPr>
        <w:pStyle w:val="a5"/>
        <w:rPr>
          <w:color w:val="000000"/>
          <w:sz w:val="24"/>
        </w:rPr>
      </w:pPr>
    </w:p>
    <w:p w14:paraId="55EF53E1" w14:textId="77777777" w:rsidR="001E7CF3" w:rsidRPr="0085521F" w:rsidRDefault="001E7CF3" w:rsidP="001E7CF3">
      <w:pPr>
        <w:pStyle w:val="a5"/>
        <w:ind w:left="295" w:firstLine="0"/>
        <w:rPr>
          <w:sz w:val="24"/>
          <w:u w:val="single"/>
        </w:rPr>
      </w:pPr>
      <w:r w:rsidRPr="0085521F">
        <w:rPr>
          <w:color w:val="000000"/>
          <w:sz w:val="24"/>
        </w:rPr>
        <w:t xml:space="preserve">    спеціальності (напряму) ___</w:t>
      </w:r>
      <w:r w:rsidRPr="0085521F">
        <w:rPr>
          <w:color w:val="000000"/>
          <w:sz w:val="24"/>
          <w:u w:val="single"/>
        </w:rPr>
        <w:t>історія та археологія</w:t>
      </w:r>
      <w:r w:rsidRPr="0085521F">
        <w:rPr>
          <w:sz w:val="24"/>
          <w:u w:val="single"/>
        </w:rPr>
        <w:t>____________________________</w:t>
      </w:r>
    </w:p>
    <w:bookmarkEnd w:id="8"/>
    <w:bookmarkEnd w:id="6"/>
    <w:p w14:paraId="6355AD98" w14:textId="46F0FBB8" w:rsidR="004E4FF0" w:rsidRDefault="00EA5494" w:rsidP="004E4FF0">
      <w:pPr>
        <w:pStyle w:val="a5"/>
        <w:ind w:left="54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68F186CB" w14:textId="77777777" w:rsidR="004E4FF0" w:rsidRPr="007C6CAE" w:rsidRDefault="004E4FF0" w:rsidP="004E4FF0">
      <w:pPr>
        <w:pStyle w:val="a5"/>
        <w:ind w:left="540" w:firstLine="0"/>
        <w:jc w:val="both"/>
        <w:rPr>
          <w:sz w:val="22"/>
          <w:szCs w:val="22"/>
        </w:rPr>
      </w:pPr>
    </w:p>
    <w:p w14:paraId="14CD0D23" w14:textId="77777777" w:rsidR="004E4FF0" w:rsidRPr="00640CF2" w:rsidRDefault="004E4FF0" w:rsidP="004E4FF0">
      <w:pPr>
        <w:ind w:left="567"/>
        <w:jc w:val="both"/>
      </w:pPr>
      <w:r w:rsidRPr="00D80A85">
        <w:rPr>
          <w:b/>
          <w:bCs/>
        </w:rPr>
        <w:t>Предметом</w:t>
      </w:r>
      <w:r w:rsidRPr="00D80A85">
        <w:t xml:space="preserve"> вивчення  навчальної дисципліни </w:t>
      </w:r>
      <w:r w:rsidR="00D86895">
        <w:t xml:space="preserve">є </w:t>
      </w:r>
      <w:r w:rsidR="005466A8">
        <w:t xml:space="preserve">дослідження теоретичних проблем у галузі </w:t>
      </w:r>
      <w:r w:rsidR="005466A8" w:rsidRPr="00AB67BE">
        <w:t>«</w:t>
      </w:r>
      <w:r w:rsidR="005466A8" w:rsidRPr="00AB67BE">
        <w:rPr>
          <w:lang w:val="en-US"/>
        </w:rPr>
        <w:t>memory</w:t>
      </w:r>
      <w:r w:rsidR="005466A8" w:rsidRPr="00AB67BE">
        <w:t xml:space="preserve"> </w:t>
      </w:r>
      <w:r w:rsidR="005466A8" w:rsidRPr="00AB67BE">
        <w:rPr>
          <w:lang w:val="en-US"/>
        </w:rPr>
        <w:t>studies</w:t>
      </w:r>
      <w:r w:rsidR="005466A8" w:rsidRPr="00AB67BE">
        <w:t>»</w:t>
      </w:r>
      <w:r w:rsidR="005466A8">
        <w:t xml:space="preserve"> та аналіз сучасних підходів до реалізації політики пам’яті у країнах Європи та в Україні.</w:t>
      </w:r>
    </w:p>
    <w:p w14:paraId="197DC711" w14:textId="77777777" w:rsidR="004E4FF0" w:rsidRPr="00D80A85" w:rsidRDefault="004E4FF0" w:rsidP="004E4FF0">
      <w:pPr>
        <w:ind w:left="567"/>
        <w:jc w:val="both"/>
      </w:pPr>
    </w:p>
    <w:p w14:paraId="094A985E" w14:textId="77777777" w:rsidR="004E4FF0" w:rsidRPr="00D80A85" w:rsidRDefault="004E4FF0" w:rsidP="004E4FF0">
      <w:pPr>
        <w:ind w:firstLine="540"/>
        <w:jc w:val="both"/>
      </w:pPr>
      <w:r w:rsidRPr="00D80A85">
        <w:t xml:space="preserve">Програма навчальної дисципліни складається з таких змістових </w:t>
      </w:r>
      <w:r w:rsidRPr="004E4FF0">
        <w:rPr>
          <w:b/>
        </w:rPr>
        <w:t>розділів</w:t>
      </w:r>
      <w:r w:rsidRPr="00D80A85">
        <w:t>:</w:t>
      </w:r>
    </w:p>
    <w:p w14:paraId="0DC402AD" w14:textId="77777777" w:rsidR="004E4FF0" w:rsidRPr="002367BC" w:rsidRDefault="004E4FF0" w:rsidP="004E4FF0">
      <w:pPr>
        <w:ind w:firstLine="540"/>
        <w:jc w:val="both"/>
      </w:pPr>
      <w:r w:rsidRPr="002367BC">
        <w:t>1.</w:t>
      </w:r>
      <w:r w:rsidR="002367BC" w:rsidRPr="002367BC">
        <w:t xml:space="preserve"> </w:t>
      </w:r>
      <w:r w:rsidR="00D86895">
        <w:t xml:space="preserve">Теоретичні проблеми </w:t>
      </w:r>
      <w:r w:rsidR="00D86895" w:rsidRPr="00AB67BE">
        <w:t>«</w:t>
      </w:r>
      <w:r w:rsidR="00D86895" w:rsidRPr="00AB67BE">
        <w:rPr>
          <w:lang w:val="en-US"/>
        </w:rPr>
        <w:t>memory</w:t>
      </w:r>
      <w:r w:rsidR="00D86895" w:rsidRPr="00AB67BE">
        <w:t xml:space="preserve"> </w:t>
      </w:r>
      <w:r w:rsidR="00D86895" w:rsidRPr="00AB67BE">
        <w:rPr>
          <w:lang w:val="en-US"/>
        </w:rPr>
        <w:t>studies</w:t>
      </w:r>
      <w:r w:rsidR="00D86895" w:rsidRPr="00AB67BE">
        <w:t>»</w:t>
      </w:r>
      <w:r w:rsidR="00D86895">
        <w:t>.</w:t>
      </w:r>
    </w:p>
    <w:p w14:paraId="33A766FD" w14:textId="77777777" w:rsidR="004E4FF0" w:rsidRPr="002367BC" w:rsidRDefault="004E4FF0" w:rsidP="004E4FF0">
      <w:pPr>
        <w:ind w:firstLine="540"/>
        <w:jc w:val="both"/>
      </w:pPr>
      <w:r w:rsidRPr="002367BC">
        <w:t>2.</w:t>
      </w:r>
      <w:r w:rsidR="002367BC" w:rsidRPr="002367BC">
        <w:t xml:space="preserve"> </w:t>
      </w:r>
      <w:r w:rsidR="00D86895">
        <w:t>Сучасні підходи до реалізації політики пам’яті.</w:t>
      </w:r>
    </w:p>
    <w:p w14:paraId="3826BDF8" w14:textId="77777777" w:rsidR="004E4FF0" w:rsidRDefault="004E4FF0" w:rsidP="004E4FF0">
      <w:pPr>
        <w:ind w:firstLine="540"/>
        <w:jc w:val="both"/>
      </w:pPr>
    </w:p>
    <w:p w14:paraId="4152A690" w14:textId="77777777" w:rsidR="009D172C" w:rsidRPr="009D172C" w:rsidRDefault="009D172C" w:rsidP="009D172C">
      <w:pPr>
        <w:keepNext/>
        <w:suppressAutoHyphens/>
        <w:spacing w:after="120"/>
        <w:jc w:val="center"/>
        <w:outlineLvl w:val="2"/>
        <w:rPr>
          <w:b/>
          <w:iCs/>
          <w:lang w:eastAsia="ar-SA"/>
        </w:rPr>
      </w:pPr>
      <w:r w:rsidRPr="009D172C">
        <w:rPr>
          <w:b/>
          <w:iCs/>
          <w:lang w:eastAsia="ar-SA"/>
        </w:rPr>
        <w:t>1. Опис навчальної дисципліни</w:t>
      </w:r>
    </w:p>
    <w:p w14:paraId="1ACCC97E" w14:textId="77777777" w:rsidR="009D172C" w:rsidRPr="00D80A85" w:rsidRDefault="009D172C" w:rsidP="004E4FF0">
      <w:pPr>
        <w:ind w:firstLine="540"/>
        <w:jc w:val="both"/>
      </w:pPr>
    </w:p>
    <w:p w14:paraId="3D5A9ED2" w14:textId="77777777" w:rsidR="004E4FF0" w:rsidRPr="00D80A85" w:rsidRDefault="004E4FF0" w:rsidP="004E4FF0">
      <w:pPr>
        <w:pStyle w:val="3"/>
        <w:jc w:val="both"/>
        <w:rPr>
          <w:sz w:val="24"/>
        </w:rPr>
      </w:pPr>
      <w:r w:rsidRPr="00D80A85">
        <w:rPr>
          <w:sz w:val="24"/>
        </w:rPr>
        <w:t>1. Мета та завдання навчальної дисципліни</w:t>
      </w:r>
    </w:p>
    <w:p w14:paraId="588BB308" w14:textId="77777777" w:rsidR="003731D3" w:rsidRPr="003731D3" w:rsidRDefault="004E4FF0" w:rsidP="004E4FF0">
      <w:pPr>
        <w:pStyle w:val="a5"/>
        <w:jc w:val="both"/>
        <w:rPr>
          <w:sz w:val="24"/>
        </w:rPr>
      </w:pPr>
      <w:r w:rsidRPr="00D80A85">
        <w:rPr>
          <w:sz w:val="24"/>
        </w:rPr>
        <w:t xml:space="preserve">1.1. </w:t>
      </w:r>
      <w:r w:rsidRPr="00AB67BE">
        <w:rPr>
          <w:sz w:val="24"/>
        </w:rPr>
        <w:t>Метою викладання навчальної дисципліни «</w:t>
      </w:r>
      <w:r w:rsidR="00AB67BE" w:rsidRPr="00AB67BE">
        <w:rPr>
          <w:sz w:val="24"/>
        </w:rPr>
        <w:t>Історична пам’ять та історична політика</w:t>
      </w:r>
      <w:r w:rsidRPr="00AB67BE">
        <w:rPr>
          <w:sz w:val="24"/>
        </w:rPr>
        <w:t>»</w:t>
      </w:r>
      <w:r w:rsidRPr="00D80A85">
        <w:rPr>
          <w:sz w:val="24"/>
        </w:rPr>
        <w:t xml:space="preserve"> є</w:t>
      </w:r>
      <w:r>
        <w:rPr>
          <w:sz w:val="24"/>
        </w:rPr>
        <w:t xml:space="preserve"> </w:t>
      </w:r>
      <w:r w:rsidR="003731D3">
        <w:rPr>
          <w:sz w:val="24"/>
        </w:rPr>
        <w:t>засвоєння студентами теоретичних знань у сфері сучасної меморіальної парадигми та закріплення на практиці принципів роботи з історичною пам’яттю.</w:t>
      </w:r>
    </w:p>
    <w:p w14:paraId="02602475" w14:textId="77777777" w:rsidR="004207E3" w:rsidRPr="00C46AA0" w:rsidRDefault="004207E3" w:rsidP="004E4FF0">
      <w:pPr>
        <w:pStyle w:val="a5"/>
        <w:jc w:val="both"/>
        <w:rPr>
          <w:sz w:val="24"/>
        </w:rPr>
      </w:pPr>
    </w:p>
    <w:p w14:paraId="3D635B38" w14:textId="77777777" w:rsidR="003731D3" w:rsidRDefault="004E4FF0" w:rsidP="004E4FF0">
      <w:pPr>
        <w:ind w:firstLine="540"/>
        <w:jc w:val="both"/>
      </w:pPr>
      <w:r w:rsidRPr="00D80A85">
        <w:t>1.2.</w:t>
      </w:r>
      <w:r>
        <w:t xml:space="preserve"> </w:t>
      </w:r>
      <w:r w:rsidRPr="00AB67BE">
        <w:t>Основні завдання вивчення дисципліни «</w:t>
      </w:r>
      <w:r w:rsidR="00AB67BE" w:rsidRPr="00AB67BE">
        <w:t>Історична пам’ять та історична політика</w:t>
      </w:r>
      <w:r w:rsidRPr="00AB67BE">
        <w:t>»:</w:t>
      </w:r>
      <w:r w:rsidRPr="00C079A6">
        <w:t xml:space="preserve"> ознайомити студентів </w:t>
      </w:r>
      <w:r w:rsidR="003731D3">
        <w:t>з сучасн</w:t>
      </w:r>
      <w:r w:rsidR="00AB67BE">
        <w:t>ими</w:t>
      </w:r>
      <w:r w:rsidR="003731D3">
        <w:t xml:space="preserve"> підход</w:t>
      </w:r>
      <w:r w:rsidR="00AB67BE">
        <w:t>ами</w:t>
      </w:r>
      <w:r w:rsidR="003731D3">
        <w:t xml:space="preserve"> до проблем пам’яті та політики пам’яті</w:t>
      </w:r>
      <w:r w:rsidR="00AB67BE">
        <w:t>, основними видами</w:t>
      </w:r>
      <w:r w:rsidR="00CD3993">
        <w:t xml:space="preserve"> та механізм</w:t>
      </w:r>
      <w:r w:rsidR="00AB67BE">
        <w:t>ами</w:t>
      </w:r>
      <w:r w:rsidR="00CD3993">
        <w:t xml:space="preserve"> сучасної державної та історичної політики; навчити аналізувати та інтерпретувати сучасну </w:t>
      </w:r>
      <w:r w:rsidR="00AB67BE">
        <w:t xml:space="preserve">літературу галузі </w:t>
      </w:r>
      <w:r w:rsidR="00AB67BE" w:rsidRPr="00AB67BE">
        <w:t>«</w:t>
      </w:r>
      <w:r w:rsidR="00AB67BE" w:rsidRPr="00AB67BE">
        <w:rPr>
          <w:lang w:val="en-US"/>
        </w:rPr>
        <w:t>memory</w:t>
      </w:r>
      <w:r w:rsidR="00AB67BE" w:rsidRPr="00AB67BE">
        <w:t xml:space="preserve"> </w:t>
      </w:r>
      <w:r w:rsidR="00AB67BE" w:rsidRPr="00AB67BE">
        <w:rPr>
          <w:lang w:val="en-US"/>
        </w:rPr>
        <w:t>studies</w:t>
      </w:r>
      <w:r w:rsidR="00AB67BE" w:rsidRPr="00AB67BE">
        <w:t>»</w:t>
      </w:r>
      <w:r w:rsidR="00CD3993">
        <w:t xml:space="preserve"> та історико-політичну практику.</w:t>
      </w:r>
    </w:p>
    <w:p w14:paraId="27AF4E76" w14:textId="77777777" w:rsidR="004E4FF0" w:rsidRPr="00D80A85" w:rsidRDefault="004E4FF0" w:rsidP="004E4FF0">
      <w:pPr>
        <w:ind w:firstLine="540"/>
        <w:jc w:val="both"/>
      </w:pPr>
    </w:p>
    <w:p w14:paraId="0B61CA8E" w14:textId="77777777" w:rsidR="00836182" w:rsidRDefault="004E4FF0" w:rsidP="004E4FF0">
      <w:pPr>
        <w:ind w:firstLine="540"/>
        <w:jc w:val="both"/>
      </w:pPr>
      <w:r w:rsidRPr="00D80A85">
        <w:t xml:space="preserve">1.3. </w:t>
      </w:r>
      <w:r w:rsidR="00836182" w:rsidRPr="00D80A85">
        <w:t xml:space="preserve">На вивчення навчальної дисципліни відводиться </w:t>
      </w:r>
      <w:r w:rsidR="00836182">
        <w:rPr>
          <w:lang w:val="ru-RU"/>
        </w:rPr>
        <w:t xml:space="preserve">4 </w:t>
      </w:r>
      <w:r w:rsidR="00836182" w:rsidRPr="00D80A85">
        <w:t>кредит</w:t>
      </w:r>
      <w:r w:rsidR="00836182">
        <w:t xml:space="preserve">и </w:t>
      </w:r>
      <w:r w:rsidR="00836182" w:rsidRPr="00D80A85">
        <w:rPr>
          <w:lang w:val="en-US"/>
        </w:rPr>
        <w:t>ECTS</w:t>
      </w:r>
      <w:r w:rsidR="00836182" w:rsidRPr="00D80A85">
        <w:t>.</w:t>
      </w:r>
    </w:p>
    <w:p w14:paraId="41A45A37" w14:textId="77777777" w:rsidR="00836182" w:rsidRDefault="00836182" w:rsidP="004E4FF0">
      <w:pPr>
        <w:ind w:firstLine="540"/>
        <w:jc w:val="both"/>
      </w:pPr>
    </w:p>
    <w:p w14:paraId="5925C566" w14:textId="77777777" w:rsidR="00836182" w:rsidRDefault="00836182" w:rsidP="004E4FF0">
      <w:pPr>
        <w:ind w:firstLine="540"/>
        <w:jc w:val="both"/>
      </w:pPr>
      <w:r>
        <w:t>1.4. Загальна кількість годин</w:t>
      </w:r>
      <w:r w:rsidR="009D172C">
        <w:t xml:space="preserve"> – 120.</w:t>
      </w:r>
    </w:p>
    <w:p w14:paraId="1912B698" w14:textId="77777777" w:rsidR="009D172C" w:rsidRDefault="009D172C" w:rsidP="004E4FF0">
      <w:pPr>
        <w:ind w:firstLine="540"/>
        <w:jc w:val="both"/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5041"/>
      </w:tblGrid>
      <w:tr w:rsidR="009D172C" w:rsidRPr="009D172C" w14:paraId="688FEE72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3A534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1.5. Характеристика навчальної дисципліни</w:t>
            </w:r>
          </w:p>
          <w:p w14:paraId="0715C0BE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9D172C" w:rsidRPr="009D172C" w14:paraId="1500FF73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B78CE" w14:textId="77777777" w:rsidR="009D172C" w:rsidRPr="00090254" w:rsidRDefault="00090254" w:rsidP="009D172C">
            <w:pPr>
              <w:suppressAutoHyphens/>
              <w:jc w:val="center"/>
              <w:rPr>
                <w:lang w:eastAsia="ar-SA"/>
              </w:rPr>
            </w:pPr>
            <w:r>
              <w:rPr>
                <w:lang w:val="ru-RU" w:eastAsia="ar-SA"/>
              </w:rPr>
              <w:t>Виб</w:t>
            </w:r>
            <w:r>
              <w:rPr>
                <w:lang w:eastAsia="ar-SA"/>
              </w:rPr>
              <w:t>іркова</w:t>
            </w:r>
          </w:p>
          <w:p w14:paraId="57167E88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9D172C" w:rsidRPr="009D172C" w14:paraId="33F0F4F7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4A2A9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Денна форма навчання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11CF6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Заочна (дистанційна) форма навчання</w:t>
            </w:r>
          </w:p>
        </w:tc>
      </w:tr>
      <w:tr w:rsidR="009D172C" w:rsidRPr="009D172C" w14:paraId="1A701A94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27B47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Рік підготовки</w:t>
            </w:r>
          </w:p>
        </w:tc>
      </w:tr>
      <w:tr w:rsidR="009D172C" w:rsidRPr="009D172C" w14:paraId="43EB29E6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853B1" w14:textId="77777777" w:rsidR="009D172C" w:rsidRPr="009D172C" w:rsidRDefault="001056CE" w:rsidP="001056CE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9D172C" w:rsidRPr="009D172C">
              <w:rPr>
                <w:lang w:eastAsia="ar-SA"/>
              </w:rPr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F826C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-й</w:t>
            </w:r>
          </w:p>
        </w:tc>
      </w:tr>
      <w:tr w:rsidR="009D172C" w:rsidRPr="009D172C" w14:paraId="07D34288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32D07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Семестр</w:t>
            </w:r>
          </w:p>
        </w:tc>
      </w:tr>
      <w:tr w:rsidR="009D172C" w:rsidRPr="009D172C" w14:paraId="671D3107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C1ED7" w14:textId="77777777" w:rsidR="009D172C" w:rsidRPr="009D172C" w:rsidRDefault="001056CE" w:rsidP="009D172C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9D172C" w:rsidRPr="009D172C">
              <w:rPr>
                <w:lang w:eastAsia="ar-SA"/>
              </w:rPr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80A3A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-й</w:t>
            </w:r>
          </w:p>
        </w:tc>
      </w:tr>
      <w:tr w:rsidR="009D172C" w:rsidRPr="009D172C" w14:paraId="15DC94CE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ED134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Лекції</w:t>
            </w:r>
          </w:p>
        </w:tc>
      </w:tr>
      <w:tr w:rsidR="009D172C" w:rsidRPr="009D172C" w14:paraId="7DB00490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55F4E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32</w:t>
            </w:r>
            <w:r w:rsidRPr="009D172C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5FD37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</w:tr>
      <w:tr w:rsidR="009D172C" w:rsidRPr="009D172C" w14:paraId="360EEA4A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C037E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Практичні, семінарські заняття</w:t>
            </w:r>
          </w:p>
        </w:tc>
      </w:tr>
      <w:tr w:rsidR="009D172C" w:rsidRPr="009D172C" w14:paraId="7E9C00D0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EF9D6" w14:textId="77777777" w:rsidR="009D172C" w:rsidRPr="009D172C" w:rsidRDefault="009D172C" w:rsidP="009D172C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38899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</w:tr>
      <w:tr w:rsidR="009D172C" w:rsidRPr="009D172C" w14:paraId="1BF73CAE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82459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Лабораторні заняття</w:t>
            </w:r>
          </w:p>
        </w:tc>
      </w:tr>
      <w:tr w:rsidR="009D172C" w:rsidRPr="009D172C" w14:paraId="05B89C43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FAA96" w14:textId="77777777" w:rsidR="009D172C" w:rsidRPr="009D172C" w:rsidRDefault="009D172C" w:rsidP="009D172C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325A" w14:textId="77777777" w:rsidR="009D172C" w:rsidRPr="009D172C" w:rsidRDefault="009D172C" w:rsidP="009D172C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</w:tr>
      <w:tr w:rsidR="009D172C" w:rsidRPr="009D172C" w14:paraId="7F9588DA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F69AB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Самостійна робота</w:t>
            </w:r>
          </w:p>
        </w:tc>
      </w:tr>
      <w:tr w:rsidR="009D172C" w:rsidRPr="009D172C" w14:paraId="781DFA75" w14:textId="77777777" w:rsidTr="002074F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01B31" w14:textId="77777777" w:rsidR="009D172C" w:rsidRPr="009D172C" w:rsidRDefault="009D172C" w:rsidP="009D172C">
            <w:pPr>
              <w:suppressAutoHyphens/>
              <w:jc w:val="center"/>
              <w:rPr>
                <w:i/>
                <w:iCs/>
                <w:lang w:eastAsia="ar-SA"/>
              </w:rPr>
            </w:pPr>
            <w:r>
              <w:rPr>
                <w:lang w:eastAsia="ar-SA"/>
              </w:rPr>
              <w:t>88</w:t>
            </w:r>
            <w:r w:rsidRPr="009D172C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FF45A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</w:tr>
      <w:tr w:rsidR="009D172C" w:rsidRPr="009D172C" w14:paraId="7245FD9F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E4B92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lastRenderedPageBreak/>
              <w:t xml:space="preserve">Індивідуальні завдання </w:t>
            </w:r>
          </w:p>
        </w:tc>
      </w:tr>
      <w:tr w:rsidR="009D172C" w:rsidRPr="009D172C" w14:paraId="15E08A12" w14:textId="77777777" w:rsidTr="002074F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FB7F3" w14:textId="77777777" w:rsidR="009D172C" w:rsidRPr="009D172C" w:rsidRDefault="009D172C" w:rsidP="009D172C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год.</w:t>
            </w:r>
          </w:p>
        </w:tc>
      </w:tr>
    </w:tbl>
    <w:p w14:paraId="621D8F22" w14:textId="77777777" w:rsidR="00836182" w:rsidRDefault="00836182" w:rsidP="004E4FF0">
      <w:pPr>
        <w:ind w:firstLine="540"/>
        <w:jc w:val="both"/>
      </w:pPr>
    </w:p>
    <w:p w14:paraId="2308FDD8" w14:textId="77777777" w:rsidR="009D172C" w:rsidRDefault="009D172C" w:rsidP="004E4FF0">
      <w:pPr>
        <w:ind w:firstLine="540"/>
        <w:jc w:val="both"/>
      </w:pPr>
      <w:r>
        <w:t xml:space="preserve">1.6. </w:t>
      </w:r>
      <w:r w:rsidRPr="009D172C">
        <w:rPr>
          <w:lang w:eastAsia="ar-SA"/>
        </w:rPr>
        <w:t>Заплановані результати навчання</w:t>
      </w:r>
      <w:r>
        <w:rPr>
          <w:lang w:eastAsia="ar-SA"/>
        </w:rPr>
        <w:t>.</w:t>
      </w:r>
    </w:p>
    <w:p w14:paraId="2AFF0FED" w14:textId="77777777" w:rsidR="004E4FF0" w:rsidRPr="00D80A85" w:rsidRDefault="004E4FF0" w:rsidP="004E4FF0">
      <w:pPr>
        <w:ind w:firstLine="540"/>
        <w:jc w:val="both"/>
      </w:pPr>
      <w:r w:rsidRPr="00D80A85">
        <w:t>Згідно з вимогами освітньо-професійної програми студенти повинні:</w:t>
      </w:r>
    </w:p>
    <w:p w14:paraId="1612C361" w14:textId="77777777" w:rsidR="004E4FF0" w:rsidRPr="00D80A85" w:rsidRDefault="004E4FF0" w:rsidP="004E4FF0">
      <w:pPr>
        <w:ind w:firstLine="540"/>
        <w:jc w:val="both"/>
        <w:rPr>
          <w:b/>
          <w:bCs/>
          <w:i/>
          <w:iCs/>
        </w:rPr>
      </w:pPr>
      <w:r w:rsidRPr="00D80A85">
        <w:rPr>
          <w:b/>
          <w:bCs/>
          <w:i/>
          <w:iCs/>
        </w:rPr>
        <w:t>знати :</w:t>
      </w:r>
    </w:p>
    <w:p w14:paraId="68DE1044" w14:textId="77777777" w:rsidR="00AB67BE" w:rsidRPr="00AB67BE" w:rsidRDefault="00AB67BE" w:rsidP="004E4FF0">
      <w:pPr>
        <w:numPr>
          <w:ilvl w:val="0"/>
          <w:numId w:val="12"/>
        </w:numPr>
        <w:spacing w:after="200"/>
        <w:ind w:left="426" w:hanging="426"/>
        <w:contextualSpacing/>
        <w:jc w:val="both"/>
        <w:rPr>
          <w:color w:val="FF0000"/>
        </w:rPr>
      </w:pPr>
      <w:r>
        <w:t>основні концепції історичної пам’яті, що поширені в сучасній історіографії;</w:t>
      </w:r>
    </w:p>
    <w:p w14:paraId="2A22EB1A" w14:textId="77777777" w:rsidR="00AB67BE" w:rsidRPr="00AB67BE" w:rsidRDefault="00AB67BE" w:rsidP="004E4FF0">
      <w:pPr>
        <w:numPr>
          <w:ilvl w:val="0"/>
          <w:numId w:val="12"/>
        </w:numPr>
        <w:spacing w:after="200"/>
        <w:ind w:left="426" w:hanging="426"/>
        <w:contextualSpacing/>
        <w:jc w:val="both"/>
        <w:rPr>
          <w:color w:val="FF0000"/>
        </w:rPr>
      </w:pPr>
      <w:r>
        <w:t>мати уявлення про механізми реалізації історичної політики;</w:t>
      </w:r>
    </w:p>
    <w:p w14:paraId="18A21B97" w14:textId="77777777" w:rsidR="00AB67BE" w:rsidRDefault="00AB67BE" w:rsidP="004E4FF0">
      <w:pPr>
        <w:numPr>
          <w:ilvl w:val="0"/>
          <w:numId w:val="12"/>
        </w:numPr>
        <w:spacing w:after="200"/>
        <w:ind w:left="426" w:hanging="426"/>
        <w:contextualSpacing/>
        <w:jc w:val="both"/>
        <w:rPr>
          <w:color w:val="FF0000"/>
        </w:rPr>
      </w:pPr>
      <w:r>
        <w:t xml:space="preserve">розширити свої знання про </w:t>
      </w:r>
      <w:r w:rsidR="00D86895">
        <w:t>особливості політики пам’яті у країнах Європи та в Україні.</w:t>
      </w:r>
    </w:p>
    <w:p w14:paraId="1E092CD9" w14:textId="77777777" w:rsidR="004E4FF0" w:rsidRPr="00D80A85" w:rsidRDefault="004E4FF0" w:rsidP="004E4FF0">
      <w:pPr>
        <w:ind w:firstLine="540"/>
        <w:jc w:val="both"/>
      </w:pPr>
      <w:r w:rsidRPr="00D80A85">
        <w:rPr>
          <w:b/>
          <w:bCs/>
          <w:i/>
          <w:iCs/>
        </w:rPr>
        <w:t>вміти</w:t>
      </w:r>
      <w:r w:rsidRPr="00D80A85">
        <w:t xml:space="preserve"> :</w:t>
      </w:r>
    </w:p>
    <w:p w14:paraId="610A5520" w14:textId="77777777" w:rsidR="004E4FF0" w:rsidRPr="00D32B3C" w:rsidRDefault="004E4FF0" w:rsidP="004E4FF0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C46AA0">
        <w:t>порівнювати теоретичні положення з конкретними практичними аспектами</w:t>
      </w:r>
      <w:r w:rsidR="00CD3993">
        <w:t xml:space="preserve"> політики пам’яті</w:t>
      </w:r>
      <w:r w:rsidRPr="00D32B3C">
        <w:t>;</w:t>
      </w:r>
    </w:p>
    <w:p w14:paraId="647093B9" w14:textId="77777777" w:rsidR="004E4FF0" w:rsidRPr="00D32B3C" w:rsidRDefault="00CD3993" w:rsidP="004E4FF0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>
        <w:t>правильно застосовувати спеціальну теоретико-методологічну термінологію</w:t>
      </w:r>
      <w:r w:rsidR="004E4FF0" w:rsidRPr="00D32B3C">
        <w:t>;</w:t>
      </w:r>
    </w:p>
    <w:p w14:paraId="4DE01E03" w14:textId="77777777" w:rsidR="004E4FF0" w:rsidRDefault="00CD3993" w:rsidP="004E4FF0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>
        <w:t>критично оцінювати джерела та літературу</w:t>
      </w:r>
      <w:r w:rsidR="004579C2">
        <w:t>;</w:t>
      </w:r>
    </w:p>
    <w:p w14:paraId="29EC31F5" w14:textId="77777777" w:rsidR="00B41576" w:rsidRDefault="00CD3993" w:rsidP="00EA5494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>
        <w:t xml:space="preserve">здійснювати науковий пошук літератури та джерел, у тому числі на інтернет-ресурсах, набути навичок професійної публічної дискусії. </w:t>
      </w:r>
    </w:p>
    <w:p w14:paraId="654547D0" w14:textId="77777777" w:rsidR="00CD3993" w:rsidRPr="00EA5494" w:rsidRDefault="00CD3993" w:rsidP="00EA5494">
      <w:pPr>
        <w:numPr>
          <w:ilvl w:val="0"/>
          <w:numId w:val="13"/>
        </w:numPr>
        <w:tabs>
          <w:tab w:val="left" w:pos="0"/>
        </w:tabs>
        <w:ind w:left="426" w:hanging="426"/>
        <w:jc w:val="both"/>
        <w:sectPr w:rsidR="00CD3993" w:rsidRPr="00EA5494" w:rsidSect="00087882">
          <w:headerReference w:type="default" r:id="rId10"/>
          <w:footerReference w:type="even" r:id="rId11"/>
          <w:footerReference w:type="default" r:id="rId12"/>
          <w:pgSz w:w="11907" w:h="16840" w:code="9"/>
          <w:pgMar w:top="851" w:right="567" w:bottom="851" w:left="851" w:header="284" w:footer="340" w:gutter="0"/>
          <w:cols w:space="708"/>
          <w:titlePg/>
          <w:docGrid w:linePitch="360"/>
        </w:sectPr>
      </w:pPr>
    </w:p>
    <w:p w14:paraId="2DE0DF2A" w14:textId="77777777" w:rsidR="00BB73D3" w:rsidRPr="00B10A8C" w:rsidRDefault="00CD3993" w:rsidP="00EA5494">
      <w:pPr>
        <w:tabs>
          <w:tab w:val="left" w:pos="284"/>
          <w:tab w:val="left" w:pos="567"/>
        </w:tabs>
        <w:rPr>
          <w:b/>
          <w:bCs/>
          <w:lang w:eastAsia="ar-SA"/>
        </w:rPr>
      </w:pPr>
      <w:r>
        <w:rPr>
          <w:b/>
          <w:bCs/>
          <w:lang w:eastAsia="ar-SA"/>
        </w:rPr>
        <w:lastRenderedPageBreak/>
        <w:tab/>
      </w:r>
      <w:r>
        <w:rPr>
          <w:b/>
          <w:bCs/>
          <w:lang w:eastAsia="ar-SA"/>
        </w:rPr>
        <w:tab/>
      </w:r>
      <w:r w:rsidR="009D172C">
        <w:rPr>
          <w:b/>
          <w:bCs/>
          <w:lang w:eastAsia="ar-SA"/>
        </w:rPr>
        <w:t>2</w:t>
      </w:r>
      <w:r w:rsidR="00BB73D3" w:rsidRPr="00B10A8C">
        <w:rPr>
          <w:b/>
          <w:bCs/>
          <w:lang w:eastAsia="ar-SA"/>
        </w:rPr>
        <w:t xml:space="preserve">. </w:t>
      </w:r>
      <w:r w:rsidR="009D172C" w:rsidRPr="009D172C">
        <w:rPr>
          <w:b/>
          <w:bCs/>
          <w:lang w:eastAsia="ar-SA"/>
        </w:rPr>
        <w:t>Тематичний план навчальної дисципліни</w:t>
      </w:r>
    </w:p>
    <w:p w14:paraId="26DE179D" w14:textId="77777777" w:rsidR="00BB73D3" w:rsidRDefault="00BB73D3" w:rsidP="00BB73D3">
      <w:pPr>
        <w:pStyle w:val="a5"/>
        <w:jc w:val="both"/>
        <w:rPr>
          <w:sz w:val="24"/>
        </w:rPr>
      </w:pPr>
    </w:p>
    <w:p w14:paraId="313CB535" w14:textId="77777777" w:rsidR="00BB73D3" w:rsidRPr="00D80A85" w:rsidRDefault="00BB73D3" w:rsidP="00BB73D3">
      <w:pPr>
        <w:pStyle w:val="a5"/>
        <w:jc w:val="both"/>
        <w:rPr>
          <w:sz w:val="24"/>
        </w:rPr>
      </w:pPr>
    </w:p>
    <w:p w14:paraId="01007D90" w14:textId="77777777" w:rsidR="00BB73D3" w:rsidRPr="00B04A3E" w:rsidRDefault="00BB73D3" w:rsidP="00BB73D3">
      <w:pPr>
        <w:pStyle w:val="a5"/>
        <w:jc w:val="both"/>
        <w:rPr>
          <w:sz w:val="24"/>
        </w:rPr>
      </w:pPr>
      <w:r>
        <w:rPr>
          <w:b/>
        </w:rPr>
        <w:tab/>
      </w:r>
      <w:r w:rsidRPr="00B91643">
        <w:rPr>
          <w:b/>
          <w:sz w:val="24"/>
        </w:rPr>
        <w:t>РОЗДІЛ 1.</w:t>
      </w:r>
      <w:r w:rsidR="002367BC">
        <w:rPr>
          <w:b/>
          <w:sz w:val="24"/>
        </w:rPr>
        <w:t xml:space="preserve"> </w:t>
      </w:r>
      <w:r w:rsidR="004B55D7">
        <w:rPr>
          <w:b/>
          <w:sz w:val="24"/>
        </w:rPr>
        <w:t>ТЕОРЕТИЧНІ ПАРОБЛЕМИ «</w:t>
      </w:r>
      <w:r w:rsidR="001F6DB4">
        <w:rPr>
          <w:b/>
          <w:sz w:val="24"/>
          <w:lang w:val="en-US"/>
        </w:rPr>
        <w:t>MEMORY</w:t>
      </w:r>
      <w:r w:rsidR="001F6DB4" w:rsidRPr="00B04A3E">
        <w:rPr>
          <w:b/>
          <w:sz w:val="24"/>
        </w:rPr>
        <w:t xml:space="preserve"> </w:t>
      </w:r>
      <w:r w:rsidR="001F6DB4">
        <w:rPr>
          <w:b/>
          <w:sz w:val="24"/>
          <w:lang w:val="en-US"/>
        </w:rPr>
        <w:t>STUDIES</w:t>
      </w:r>
      <w:r w:rsidR="004B55D7">
        <w:rPr>
          <w:b/>
          <w:sz w:val="24"/>
        </w:rPr>
        <w:t>»</w:t>
      </w:r>
      <w:r w:rsidRPr="00B04A3E">
        <w:rPr>
          <w:b/>
          <w:sz w:val="24"/>
        </w:rPr>
        <w:t>.</w:t>
      </w:r>
    </w:p>
    <w:p w14:paraId="0ADD9F7C" w14:textId="77777777" w:rsidR="00BB73D3" w:rsidRPr="00B04A3E" w:rsidRDefault="00BB73D3" w:rsidP="007C6CAE">
      <w:pPr>
        <w:pStyle w:val="a5"/>
        <w:jc w:val="both"/>
        <w:rPr>
          <w:sz w:val="24"/>
        </w:rPr>
      </w:pPr>
    </w:p>
    <w:p w14:paraId="733C04ED" w14:textId="77777777" w:rsidR="00F83D44" w:rsidRPr="00D86895" w:rsidRDefault="00F83D44" w:rsidP="00F83D44">
      <w:pPr>
        <w:ind w:firstLine="709"/>
        <w:jc w:val="both"/>
        <w:rPr>
          <w:b/>
        </w:rPr>
      </w:pPr>
      <w:r w:rsidRPr="00640CF2">
        <w:rPr>
          <w:b/>
          <w:caps/>
        </w:rPr>
        <w:t>Тема 1</w:t>
      </w:r>
      <w:r w:rsidRPr="00C46AA0">
        <w:rPr>
          <w:b/>
          <w:caps/>
        </w:rPr>
        <w:t>.</w:t>
      </w:r>
      <w:r w:rsidRPr="00C46AA0">
        <w:rPr>
          <w:b/>
        </w:rPr>
        <w:t xml:space="preserve"> Особливості курсу</w:t>
      </w:r>
      <w:r w:rsidR="00F05365">
        <w:rPr>
          <w:b/>
        </w:rPr>
        <w:t xml:space="preserve"> </w:t>
      </w:r>
      <w:r w:rsidR="00F05365" w:rsidRPr="00D86895">
        <w:rPr>
          <w:b/>
        </w:rPr>
        <w:t>«</w:t>
      </w:r>
      <w:r w:rsidR="00D86895" w:rsidRPr="00D86895">
        <w:rPr>
          <w:b/>
        </w:rPr>
        <w:t>Історична пам’ять та історична політика</w:t>
      </w:r>
      <w:r w:rsidR="00F05365" w:rsidRPr="00D86895">
        <w:rPr>
          <w:b/>
        </w:rPr>
        <w:t>»</w:t>
      </w:r>
      <w:r w:rsidRPr="00D86895">
        <w:rPr>
          <w:b/>
        </w:rPr>
        <w:t>.</w:t>
      </w:r>
    </w:p>
    <w:p w14:paraId="6095FC3B" w14:textId="77777777" w:rsidR="005A727E" w:rsidRDefault="005A727E" w:rsidP="005A727E">
      <w:pPr>
        <w:ind w:firstLine="720"/>
        <w:jc w:val="both"/>
      </w:pPr>
      <w:r>
        <w:t>Предмет, структура і завдання курсу «</w:t>
      </w:r>
      <w:r w:rsidRPr="00AB67BE">
        <w:t>Історична пам’ять та історична політика</w:t>
      </w:r>
      <w:r>
        <w:t>». Міждисциплінарний характер курсу. Методологічні та методичні аспекти вивчення курсу, види та форми занять, варіанти контролю знань.</w:t>
      </w:r>
    </w:p>
    <w:p w14:paraId="74FA5CE4" w14:textId="77777777" w:rsidR="00F05365" w:rsidRPr="00F05365" w:rsidRDefault="00F83D44" w:rsidP="00F83D44">
      <w:pPr>
        <w:ind w:firstLine="708"/>
        <w:jc w:val="both"/>
        <w:rPr>
          <w:b/>
          <w:caps/>
        </w:rPr>
      </w:pPr>
      <w:r w:rsidRPr="00640CF2">
        <w:rPr>
          <w:b/>
          <w:caps/>
        </w:rPr>
        <w:t>Тема 2.</w:t>
      </w:r>
      <w:r w:rsidR="001F6DB4">
        <w:rPr>
          <w:b/>
          <w:caps/>
        </w:rPr>
        <w:t xml:space="preserve"> </w:t>
      </w:r>
      <w:r w:rsidR="005B6E5A">
        <w:rPr>
          <w:b/>
        </w:rPr>
        <w:t>Виникнення та еволюція «</w:t>
      </w:r>
      <w:r w:rsidR="005B6E5A">
        <w:rPr>
          <w:b/>
          <w:lang w:val="en-US"/>
        </w:rPr>
        <w:t>memory</w:t>
      </w:r>
      <w:r w:rsidR="005B6E5A" w:rsidRPr="005B6E5A">
        <w:rPr>
          <w:b/>
        </w:rPr>
        <w:t xml:space="preserve"> </w:t>
      </w:r>
      <w:r w:rsidR="005B6E5A">
        <w:rPr>
          <w:b/>
          <w:lang w:val="en-US"/>
        </w:rPr>
        <w:t>studies</w:t>
      </w:r>
      <w:r w:rsidR="005B6E5A">
        <w:rPr>
          <w:b/>
        </w:rPr>
        <w:t>»</w:t>
      </w:r>
      <w:r w:rsidR="005B6E5A" w:rsidRPr="00F05365">
        <w:rPr>
          <w:b/>
        </w:rPr>
        <w:t>.</w:t>
      </w:r>
      <w:r w:rsidR="005E1B93">
        <w:rPr>
          <w:b/>
        </w:rPr>
        <w:t xml:space="preserve"> </w:t>
      </w:r>
    </w:p>
    <w:p w14:paraId="43CA8187" w14:textId="77777777" w:rsidR="00F83D44" w:rsidRPr="0053285D" w:rsidRDefault="00F83D44" w:rsidP="00F05365">
      <w:pPr>
        <w:jc w:val="both"/>
      </w:pPr>
      <w:r w:rsidRPr="00C46AA0">
        <w:rPr>
          <w:b/>
        </w:rPr>
        <w:t>.</w:t>
      </w:r>
      <w:r w:rsidR="00F05365">
        <w:rPr>
          <w:b/>
        </w:rPr>
        <w:tab/>
      </w:r>
      <w:r w:rsidR="005466A8">
        <w:t xml:space="preserve">Індивідуальна та колективна пам’ять. Поняття «колективні уявлення» (Е. Дюркгейм, Л. Леві-Брюль). Концепції «колективної пам’яті» (М. Гальбвакса) та «культурної пам’яті» (Я. Ассмана). Соціальні межі пам’яті. «Меморіальний поворот» в історіографії. Формування </w:t>
      </w:r>
      <w:r w:rsidR="005466A8" w:rsidRPr="00AB67BE">
        <w:t>«</w:t>
      </w:r>
      <w:r w:rsidR="005466A8" w:rsidRPr="00AB67BE">
        <w:rPr>
          <w:lang w:val="en-US"/>
        </w:rPr>
        <w:t>memory</w:t>
      </w:r>
      <w:r w:rsidR="005466A8" w:rsidRPr="00AB67BE">
        <w:t xml:space="preserve"> </w:t>
      </w:r>
      <w:r w:rsidR="005466A8" w:rsidRPr="00AB67BE">
        <w:rPr>
          <w:lang w:val="en-US"/>
        </w:rPr>
        <w:t>studies</w:t>
      </w:r>
      <w:r w:rsidR="005466A8" w:rsidRPr="00AB67BE">
        <w:t>»</w:t>
      </w:r>
      <w:r w:rsidR="005466A8">
        <w:t>.</w:t>
      </w:r>
    </w:p>
    <w:p w14:paraId="4AD7E4B2" w14:textId="77777777" w:rsidR="00F83D44" w:rsidRPr="005E1B93" w:rsidRDefault="00F05365" w:rsidP="00F83D44">
      <w:pPr>
        <w:tabs>
          <w:tab w:val="left" w:pos="312"/>
          <w:tab w:val="left" w:pos="6124"/>
        </w:tabs>
        <w:ind w:left="851" w:hanging="1276"/>
        <w:jc w:val="both"/>
        <w:rPr>
          <w:b/>
        </w:rPr>
      </w:pPr>
      <w:r>
        <w:rPr>
          <w:b/>
          <w:caps/>
        </w:rPr>
        <w:tab/>
        <w:t xml:space="preserve">       </w:t>
      </w:r>
      <w:r w:rsidR="00F83D44" w:rsidRPr="00640CF2">
        <w:rPr>
          <w:b/>
          <w:caps/>
        </w:rPr>
        <w:t>Тема 3</w:t>
      </w:r>
      <w:r w:rsidR="00F83D44">
        <w:rPr>
          <w:b/>
          <w:caps/>
        </w:rPr>
        <w:t>.</w:t>
      </w:r>
      <w:r>
        <w:rPr>
          <w:b/>
          <w:caps/>
        </w:rPr>
        <w:t xml:space="preserve"> </w:t>
      </w:r>
      <w:r w:rsidR="005E1B93">
        <w:rPr>
          <w:b/>
        </w:rPr>
        <w:t>Основні дослідницькі концепти «</w:t>
      </w:r>
      <w:r w:rsidR="005E1B93">
        <w:rPr>
          <w:b/>
          <w:lang w:val="en-US"/>
        </w:rPr>
        <w:t>memory</w:t>
      </w:r>
      <w:r w:rsidR="005E1B93" w:rsidRPr="005B6E5A">
        <w:rPr>
          <w:b/>
        </w:rPr>
        <w:t xml:space="preserve"> </w:t>
      </w:r>
      <w:r w:rsidR="005E1B93">
        <w:rPr>
          <w:b/>
          <w:lang w:val="en-US"/>
        </w:rPr>
        <w:t>studies</w:t>
      </w:r>
      <w:r w:rsidR="005E1B93">
        <w:rPr>
          <w:b/>
        </w:rPr>
        <w:t>»</w:t>
      </w:r>
      <w:r w:rsidR="005E1B93" w:rsidRPr="00F05365">
        <w:rPr>
          <w:b/>
        </w:rPr>
        <w:t>.</w:t>
      </w:r>
    </w:p>
    <w:p w14:paraId="576D5389" w14:textId="77777777" w:rsidR="00F83D44" w:rsidRPr="0053285D" w:rsidRDefault="005466A8" w:rsidP="00F83D44">
      <w:pPr>
        <w:ind w:firstLine="720"/>
        <w:jc w:val="both"/>
      </w:pPr>
      <w:r>
        <w:t xml:space="preserve">Проблема «історія – пам’ять» в історіографії. Функції історії та функції пам’яті. Кордони історії та пам’яті. Історична пам’ять, історична свідомість, історична культура. </w:t>
      </w:r>
    </w:p>
    <w:p w14:paraId="182A8491" w14:textId="77777777" w:rsidR="00333A08" w:rsidRDefault="00F83D44" w:rsidP="00333A08">
      <w:pPr>
        <w:ind w:firstLine="720"/>
        <w:jc w:val="both"/>
        <w:rPr>
          <w:b/>
        </w:rPr>
      </w:pPr>
      <w:r w:rsidRPr="00640CF2">
        <w:rPr>
          <w:b/>
          <w:caps/>
        </w:rPr>
        <w:t>Тема 4.</w:t>
      </w:r>
      <w:r w:rsidRPr="00640CF2">
        <w:rPr>
          <w:b/>
        </w:rPr>
        <w:t xml:space="preserve"> </w:t>
      </w:r>
      <w:r w:rsidR="005E1B93">
        <w:rPr>
          <w:b/>
        </w:rPr>
        <w:t>Індивідуальні та колективна пам’ять: основні концепції</w:t>
      </w:r>
      <w:r w:rsidR="00333A08" w:rsidRPr="0053285D">
        <w:rPr>
          <w:b/>
        </w:rPr>
        <w:t>.</w:t>
      </w:r>
      <w:r w:rsidR="005E1B93">
        <w:rPr>
          <w:b/>
        </w:rPr>
        <w:t xml:space="preserve"> </w:t>
      </w:r>
    </w:p>
    <w:p w14:paraId="322C6154" w14:textId="77777777" w:rsidR="00333A08" w:rsidRDefault="00BA0944" w:rsidP="00333A08">
      <w:pPr>
        <w:tabs>
          <w:tab w:val="left" w:pos="426"/>
        </w:tabs>
      </w:pPr>
      <w:r>
        <w:tab/>
      </w:r>
      <w:r>
        <w:tab/>
      </w:r>
      <w:r w:rsidR="005A727E">
        <w:t xml:space="preserve">Ідентичність як концепт сучасного соціального знання. Національна та соціальна ідентичності. Множинність ідентичності та множинність пам’яті. Травма та криза ідентичності. </w:t>
      </w:r>
    </w:p>
    <w:p w14:paraId="6B9EA543" w14:textId="77777777" w:rsidR="00333A08" w:rsidRPr="0053285D" w:rsidRDefault="00333A08" w:rsidP="00333A08">
      <w:pPr>
        <w:tabs>
          <w:tab w:val="left" w:pos="426"/>
        </w:tabs>
        <w:rPr>
          <w:b/>
        </w:rPr>
      </w:pPr>
      <w:r>
        <w:rPr>
          <w:b/>
          <w:caps/>
        </w:rPr>
        <w:tab/>
      </w:r>
      <w:r>
        <w:rPr>
          <w:b/>
          <w:caps/>
        </w:rPr>
        <w:tab/>
      </w:r>
      <w:r w:rsidR="00F83D44" w:rsidRPr="00640CF2">
        <w:rPr>
          <w:b/>
          <w:caps/>
        </w:rPr>
        <w:t xml:space="preserve">Тема </w:t>
      </w:r>
      <w:r w:rsidR="00F83D44">
        <w:rPr>
          <w:b/>
          <w:caps/>
        </w:rPr>
        <w:t>5</w:t>
      </w:r>
      <w:r w:rsidR="00F83D44" w:rsidRPr="00640CF2">
        <w:rPr>
          <w:b/>
          <w:caps/>
        </w:rPr>
        <w:t>.</w:t>
      </w:r>
      <w:r w:rsidR="005E1B93">
        <w:rPr>
          <w:b/>
          <w:caps/>
        </w:rPr>
        <w:t xml:space="preserve"> </w:t>
      </w:r>
      <w:r w:rsidR="005E1B93">
        <w:rPr>
          <w:b/>
        </w:rPr>
        <w:t>Історична політика: виникнення, методи, інституції.</w:t>
      </w:r>
    </w:p>
    <w:p w14:paraId="4036DBB3" w14:textId="77777777" w:rsidR="00F83D44" w:rsidRPr="005A727E" w:rsidRDefault="005A727E" w:rsidP="00F83D44">
      <w:pPr>
        <w:ind w:firstLine="567"/>
        <w:jc w:val="both"/>
      </w:pPr>
      <w:r w:rsidRPr="005A727E">
        <w:t xml:space="preserve">Політизація історії. </w:t>
      </w:r>
      <w:r>
        <w:t>Політика пам’яті. Основні актори історичної політики. Методи історичної політики. Інститути історичної політики.</w:t>
      </w:r>
    </w:p>
    <w:p w14:paraId="13972C49" w14:textId="77777777" w:rsidR="00D86895" w:rsidRPr="00640CF2" w:rsidRDefault="00D86895" w:rsidP="00F83D44">
      <w:pPr>
        <w:ind w:firstLine="567"/>
        <w:jc w:val="both"/>
        <w:rPr>
          <w:b/>
        </w:rPr>
      </w:pPr>
    </w:p>
    <w:p w14:paraId="298AA039" w14:textId="77777777" w:rsidR="00FD6D5B" w:rsidRPr="00F83D44" w:rsidRDefault="00BB73D3" w:rsidP="00DF1F73">
      <w:pPr>
        <w:ind w:firstLine="567"/>
        <w:jc w:val="both"/>
        <w:rPr>
          <w:b/>
        </w:rPr>
      </w:pPr>
      <w:r>
        <w:rPr>
          <w:b/>
        </w:rPr>
        <w:t>РОЗДІЛ 2.</w:t>
      </w:r>
      <w:r w:rsidR="002367BC">
        <w:rPr>
          <w:b/>
        </w:rPr>
        <w:t xml:space="preserve"> </w:t>
      </w:r>
      <w:r w:rsidR="005E1B93">
        <w:rPr>
          <w:b/>
        </w:rPr>
        <w:t>СУЧАСНІ ПІДХОДИ ДО РЕАЛІЗАЦІЇ ПОЛІТИКИ ПАМ’ЯТІ</w:t>
      </w:r>
      <w:r w:rsidR="005A76E2">
        <w:rPr>
          <w:b/>
        </w:rPr>
        <w:t>.</w:t>
      </w:r>
    </w:p>
    <w:p w14:paraId="46316AEC" w14:textId="77777777" w:rsidR="00BB73D3" w:rsidRPr="00F83D44" w:rsidRDefault="00BB73D3" w:rsidP="00DF1F73">
      <w:pPr>
        <w:ind w:firstLine="567"/>
        <w:jc w:val="both"/>
        <w:rPr>
          <w:b/>
        </w:rPr>
      </w:pPr>
    </w:p>
    <w:p w14:paraId="70DFACC2" w14:textId="77777777" w:rsidR="00F83D44" w:rsidRPr="0053285D" w:rsidRDefault="00F83D44" w:rsidP="00F83D44">
      <w:pPr>
        <w:ind w:firstLine="708"/>
        <w:jc w:val="both"/>
      </w:pPr>
      <w:r w:rsidRPr="0078195F">
        <w:rPr>
          <w:b/>
          <w:caps/>
        </w:rPr>
        <w:t xml:space="preserve">Тема </w:t>
      </w:r>
      <w:r>
        <w:rPr>
          <w:b/>
          <w:caps/>
        </w:rPr>
        <w:t>1</w:t>
      </w:r>
      <w:r w:rsidRPr="0078195F">
        <w:rPr>
          <w:b/>
          <w:caps/>
        </w:rPr>
        <w:t>.</w:t>
      </w:r>
      <w:r w:rsidR="005E1B93">
        <w:rPr>
          <w:b/>
          <w:caps/>
        </w:rPr>
        <w:t xml:space="preserve"> </w:t>
      </w:r>
      <w:r w:rsidR="00FD4084">
        <w:rPr>
          <w:b/>
        </w:rPr>
        <w:t xml:space="preserve">Політика пам’яті в Німеччині у другій половині ХХ – на початку ХХІ ст. </w:t>
      </w:r>
    </w:p>
    <w:p w14:paraId="4FF38430" w14:textId="77777777" w:rsidR="00F83D44" w:rsidRPr="00BA0944" w:rsidRDefault="00A23341" w:rsidP="00F83D44">
      <w:pPr>
        <w:ind w:firstLine="720"/>
        <w:jc w:val="both"/>
      </w:pPr>
      <w:r>
        <w:t>Основні етапи «подолання минулого»</w:t>
      </w:r>
      <w:r w:rsidR="00D86895">
        <w:t xml:space="preserve"> в Німеччині у другій половині ХХ ст. «Спір істориків» у 1980-х рр. Комомерація Холокоста. Оцінка нацизму професійними істориками.</w:t>
      </w:r>
    </w:p>
    <w:p w14:paraId="4C230D10" w14:textId="77777777" w:rsidR="00F83D44" w:rsidRPr="0053285D" w:rsidRDefault="00F83D44" w:rsidP="00F83D44">
      <w:pPr>
        <w:ind w:firstLine="708"/>
        <w:jc w:val="both"/>
        <w:rPr>
          <w:b/>
        </w:rPr>
      </w:pPr>
      <w:r>
        <w:rPr>
          <w:b/>
          <w:caps/>
        </w:rPr>
        <w:t>Тема 2</w:t>
      </w:r>
      <w:r w:rsidRPr="0078195F">
        <w:rPr>
          <w:b/>
          <w:caps/>
        </w:rPr>
        <w:t>.</w:t>
      </w:r>
      <w:r w:rsidR="00FD4084" w:rsidRPr="00FD4084">
        <w:rPr>
          <w:b/>
        </w:rPr>
        <w:t xml:space="preserve"> </w:t>
      </w:r>
      <w:r w:rsidR="00FD4084">
        <w:rPr>
          <w:b/>
        </w:rPr>
        <w:t>Політика пам’яті в сучасній Україні.</w:t>
      </w:r>
      <w:r w:rsidR="003B1521">
        <w:rPr>
          <w:b/>
        </w:rPr>
        <w:t xml:space="preserve"> </w:t>
      </w:r>
    </w:p>
    <w:p w14:paraId="77B900AA" w14:textId="77777777" w:rsidR="00F83D44" w:rsidRPr="0053285D" w:rsidRDefault="00FD4084" w:rsidP="00F83D44">
      <w:pPr>
        <w:ind w:firstLine="720"/>
        <w:jc w:val="both"/>
      </w:pPr>
      <w:r>
        <w:t xml:space="preserve">Особливості історичної політики </w:t>
      </w:r>
      <w:r w:rsidR="003B1521">
        <w:t xml:space="preserve">в Україні. </w:t>
      </w:r>
      <w:r>
        <w:t xml:space="preserve">«Травматична пам’ять»: Голодомор та Холокост. Діяльність </w:t>
      </w:r>
      <w:r w:rsidR="003B1521">
        <w:t>Українського і</w:t>
      </w:r>
      <w:r>
        <w:t xml:space="preserve">нституту національної пам’яті. </w:t>
      </w:r>
      <w:r w:rsidR="003B1521">
        <w:t xml:space="preserve">«Місця пам’яті» в Україні. Процес декомунізації. Розсекречення архівів. </w:t>
      </w:r>
    </w:p>
    <w:p w14:paraId="0F5B8281" w14:textId="77777777" w:rsidR="00F83D44" w:rsidRPr="0053285D" w:rsidRDefault="00F83D44" w:rsidP="00F83D44">
      <w:pPr>
        <w:tabs>
          <w:tab w:val="left" w:pos="312"/>
          <w:tab w:val="left" w:pos="709"/>
        </w:tabs>
        <w:jc w:val="both"/>
      </w:pPr>
      <w:r>
        <w:rPr>
          <w:b/>
          <w:caps/>
        </w:rPr>
        <w:tab/>
      </w:r>
      <w:r>
        <w:rPr>
          <w:b/>
          <w:caps/>
        </w:rPr>
        <w:tab/>
      </w:r>
      <w:r w:rsidRPr="0078195F">
        <w:rPr>
          <w:b/>
          <w:caps/>
        </w:rPr>
        <w:t xml:space="preserve">Тема </w:t>
      </w:r>
      <w:r>
        <w:rPr>
          <w:b/>
          <w:caps/>
        </w:rPr>
        <w:t>3</w:t>
      </w:r>
      <w:r w:rsidRPr="0078195F">
        <w:rPr>
          <w:b/>
          <w:caps/>
        </w:rPr>
        <w:t>.</w:t>
      </w:r>
      <w:r w:rsidR="003B1521">
        <w:rPr>
          <w:b/>
          <w:caps/>
        </w:rPr>
        <w:t xml:space="preserve"> </w:t>
      </w:r>
      <w:r w:rsidR="003B1521">
        <w:rPr>
          <w:b/>
        </w:rPr>
        <w:t xml:space="preserve">Історична пам’ять та історична освіта. </w:t>
      </w:r>
    </w:p>
    <w:p w14:paraId="44AA555F" w14:textId="77777777" w:rsidR="00F83D44" w:rsidRPr="004547EA" w:rsidRDefault="00A23341" w:rsidP="00F83D44">
      <w:pPr>
        <w:ind w:firstLine="709"/>
        <w:jc w:val="both"/>
      </w:pPr>
      <w:r>
        <w:t xml:space="preserve">Місце історії в шкільній освіті. Шкільні підручники «нового покоління» в Україні. Викладання історії у вищих навчальних закладах. Підготовка професійних істориків. </w:t>
      </w:r>
    </w:p>
    <w:p w14:paraId="5599F46D" w14:textId="77777777" w:rsidR="00544C22" w:rsidRPr="0053285D" w:rsidRDefault="00F83D44" w:rsidP="00544C22">
      <w:pPr>
        <w:tabs>
          <w:tab w:val="left" w:pos="312"/>
          <w:tab w:val="left" w:pos="709"/>
        </w:tabs>
        <w:jc w:val="both"/>
      </w:pPr>
      <w:r>
        <w:rPr>
          <w:b/>
          <w:caps/>
        </w:rPr>
        <w:tab/>
      </w:r>
      <w:r>
        <w:rPr>
          <w:b/>
          <w:caps/>
        </w:rPr>
        <w:tab/>
        <w:t>Тема 4</w:t>
      </w:r>
      <w:r w:rsidRPr="0078195F">
        <w:rPr>
          <w:b/>
          <w:caps/>
        </w:rPr>
        <w:t>.</w:t>
      </w:r>
      <w:r w:rsidR="003B1521">
        <w:rPr>
          <w:b/>
          <w:caps/>
        </w:rPr>
        <w:t xml:space="preserve"> </w:t>
      </w:r>
      <w:r w:rsidR="003B1521">
        <w:rPr>
          <w:b/>
        </w:rPr>
        <w:t xml:space="preserve">Історична пам’ять в українських музеях. </w:t>
      </w:r>
    </w:p>
    <w:p w14:paraId="0E42EE6A" w14:textId="77777777" w:rsidR="00F83D44" w:rsidRPr="0053285D" w:rsidRDefault="003B1521" w:rsidP="00F83D44">
      <w:pPr>
        <w:ind w:firstLine="709"/>
        <w:jc w:val="both"/>
      </w:pPr>
      <w:r>
        <w:t xml:space="preserve">Типи музеїв. Репрезентація минулого в музеях: експозиції, культурно-освітня діяльність, музейні свята, інтернет-проєкти. </w:t>
      </w:r>
    </w:p>
    <w:p w14:paraId="38C112CE" w14:textId="77777777" w:rsidR="00F83D44" w:rsidRPr="00544C22" w:rsidRDefault="00F83D44" w:rsidP="00F83D44">
      <w:pPr>
        <w:ind w:firstLine="708"/>
        <w:jc w:val="both"/>
        <w:rPr>
          <w:b/>
        </w:rPr>
      </w:pPr>
      <w:r w:rsidRPr="0078195F">
        <w:rPr>
          <w:b/>
          <w:caps/>
        </w:rPr>
        <w:t xml:space="preserve">Тема </w:t>
      </w:r>
      <w:r>
        <w:rPr>
          <w:b/>
          <w:caps/>
        </w:rPr>
        <w:t>5.</w:t>
      </w:r>
      <w:r w:rsidR="003B1521">
        <w:rPr>
          <w:b/>
        </w:rPr>
        <w:t xml:space="preserve"> Пам’ятники та меморіали як джерела вивчення історичної свідомості епохи.</w:t>
      </w:r>
    </w:p>
    <w:p w14:paraId="61FB2873" w14:textId="77777777" w:rsidR="00F83D44" w:rsidRPr="00080FAD" w:rsidRDefault="00F83D44" w:rsidP="00F83D44">
      <w:pPr>
        <w:tabs>
          <w:tab w:val="left" w:pos="312"/>
          <w:tab w:val="left" w:pos="709"/>
        </w:tabs>
        <w:jc w:val="both"/>
        <w:rPr>
          <w:b/>
        </w:rPr>
      </w:pPr>
      <w:r>
        <w:tab/>
      </w:r>
      <w:r>
        <w:tab/>
      </w:r>
      <w:r w:rsidR="00A23341">
        <w:t xml:space="preserve">Радянська спадщина. «Ленінопад» та руйнація радянських пам’ятників. Репрезентація національної історії, нові «герої». Комеморативні практики. </w:t>
      </w:r>
    </w:p>
    <w:p w14:paraId="7B4BA5C8" w14:textId="77777777" w:rsidR="00F83D44" w:rsidRPr="0078195F" w:rsidRDefault="00F83D44" w:rsidP="00F83D44">
      <w:pPr>
        <w:tabs>
          <w:tab w:val="left" w:pos="312"/>
          <w:tab w:val="left" w:pos="709"/>
        </w:tabs>
        <w:jc w:val="both"/>
      </w:pPr>
      <w:r>
        <w:rPr>
          <w:b/>
          <w:caps/>
        </w:rPr>
        <w:tab/>
      </w:r>
      <w:r>
        <w:rPr>
          <w:b/>
          <w:caps/>
        </w:rPr>
        <w:tab/>
      </w:r>
      <w:r w:rsidRPr="0078195F">
        <w:rPr>
          <w:b/>
          <w:caps/>
        </w:rPr>
        <w:t xml:space="preserve">Тема </w:t>
      </w:r>
      <w:r>
        <w:rPr>
          <w:b/>
          <w:caps/>
        </w:rPr>
        <w:t>6</w:t>
      </w:r>
      <w:r w:rsidRPr="0078195F">
        <w:rPr>
          <w:b/>
        </w:rPr>
        <w:t>.</w:t>
      </w:r>
      <w:r w:rsidR="003B1521">
        <w:rPr>
          <w:b/>
        </w:rPr>
        <w:t xml:space="preserve"> Свята як засіб формування ідентичності</w:t>
      </w:r>
      <w:r w:rsidR="00080FAD" w:rsidRPr="00080FAD">
        <w:rPr>
          <w:b/>
        </w:rPr>
        <w:t>.</w:t>
      </w:r>
    </w:p>
    <w:p w14:paraId="2023D9FA" w14:textId="77777777" w:rsidR="00F83D44" w:rsidRPr="00080FAD" w:rsidRDefault="003B1521" w:rsidP="00F83D44">
      <w:pPr>
        <w:ind w:firstLine="708"/>
        <w:jc w:val="both"/>
      </w:pPr>
      <w:r>
        <w:t>Державні, місцеві, родинні свята.</w:t>
      </w:r>
      <w:r w:rsidR="00A23341">
        <w:t xml:space="preserve"> Дні міста та ювілеї</w:t>
      </w:r>
      <w:r>
        <w:t>.</w:t>
      </w:r>
      <w:r w:rsidR="00A23341">
        <w:t xml:space="preserve"> Свята та регіональні ідентичності. Регіональні «війни пам’яті».</w:t>
      </w:r>
    </w:p>
    <w:p w14:paraId="1A6E0A17" w14:textId="77777777" w:rsidR="00932798" w:rsidRPr="00C01A2B" w:rsidRDefault="00932798" w:rsidP="00932798"/>
    <w:p w14:paraId="0A85C5A9" w14:textId="77777777" w:rsidR="00932798" w:rsidRPr="00E4671B" w:rsidRDefault="009D172C" w:rsidP="00932798">
      <w:pPr>
        <w:suppressAutoHyphens/>
        <w:ind w:firstLine="708"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3</w:t>
      </w:r>
      <w:r w:rsidR="00932798" w:rsidRPr="00E4671B">
        <w:rPr>
          <w:b/>
          <w:bCs/>
          <w:lang w:eastAsia="ar-SA"/>
        </w:rPr>
        <w:t>. Структура навчальної дисципліни</w:t>
      </w:r>
    </w:p>
    <w:p w14:paraId="48FCABCD" w14:textId="77777777" w:rsidR="00932798" w:rsidRDefault="00932798" w:rsidP="00932798">
      <w:pPr>
        <w:spacing w:line="360" w:lineRule="auto"/>
        <w:ind w:left="36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992"/>
        <w:gridCol w:w="8"/>
        <w:gridCol w:w="984"/>
        <w:gridCol w:w="993"/>
        <w:gridCol w:w="7"/>
        <w:gridCol w:w="701"/>
        <w:gridCol w:w="700"/>
        <w:gridCol w:w="9"/>
        <w:gridCol w:w="516"/>
      </w:tblGrid>
      <w:tr w:rsidR="00932798" w14:paraId="0E26CCEA" w14:textId="77777777" w:rsidTr="005A76E2">
        <w:trPr>
          <w:trHeight w:val="240"/>
        </w:trPr>
        <w:tc>
          <w:tcPr>
            <w:tcW w:w="4820" w:type="dxa"/>
            <w:vMerge w:val="restart"/>
          </w:tcPr>
          <w:p w14:paraId="2057B549" w14:textId="77777777" w:rsidR="00932798" w:rsidRDefault="00932798" w:rsidP="005A76E2">
            <w:pPr>
              <w:jc w:val="center"/>
            </w:pPr>
            <w:r w:rsidRPr="005D727F">
              <w:t xml:space="preserve">Назви </w:t>
            </w:r>
          </w:p>
          <w:p w14:paraId="5FD274E1" w14:textId="77777777" w:rsidR="00932798" w:rsidRPr="005D727F" w:rsidRDefault="00932798" w:rsidP="005A76E2">
            <w:pPr>
              <w:jc w:val="center"/>
            </w:pPr>
            <w:r w:rsidRPr="005D727F">
              <w:t>модулів</w:t>
            </w:r>
            <w:r>
              <w:t xml:space="preserve"> і тем</w:t>
            </w:r>
          </w:p>
        </w:tc>
        <w:tc>
          <w:tcPr>
            <w:tcW w:w="4910" w:type="dxa"/>
            <w:gridSpan w:val="9"/>
          </w:tcPr>
          <w:p w14:paraId="27DAC0E5" w14:textId="77777777" w:rsidR="00932798" w:rsidRPr="005D727F" w:rsidRDefault="00932798" w:rsidP="005A76E2">
            <w:pPr>
              <w:jc w:val="center"/>
            </w:pPr>
            <w:r>
              <w:t>Кількість годин</w:t>
            </w:r>
          </w:p>
        </w:tc>
      </w:tr>
      <w:tr w:rsidR="00932798" w14:paraId="6E50213E" w14:textId="77777777" w:rsidTr="005A76E2">
        <w:trPr>
          <w:trHeight w:val="300"/>
        </w:trPr>
        <w:tc>
          <w:tcPr>
            <w:tcW w:w="4820" w:type="dxa"/>
            <w:vMerge/>
          </w:tcPr>
          <w:p w14:paraId="018FD792" w14:textId="77777777" w:rsidR="00932798" w:rsidRPr="005D727F" w:rsidRDefault="00932798" w:rsidP="005A76E2">
            <w:pPr>
              <w:jc w:val="center"/>
            </w:pPr>
          </w:p>
        </w:tc>
        <w:tc>
          <w:tcPr>
            <w:tcW w:w="4910" w:type="dxa"/>
            <w:gridSpan w:val="9"/>
          </w:tcPr>
          <w:p w14:paraId="064DB61D" w14:textId="77777777" w:rsidR="00932798" w:rsidRDefault="00932798" w:rsidP="005A76E2">
            <w:pPr>
              <w:jc w:val="center"/>
            </w:pPr>
            <w:r>
              <w:t>Денна форма</w:t>
            </w:r>
          </w:p>
        </w:tc>
      </w:tr>
      <w:tr w:rsidR="00932798" w14:paraId="55D51F11" w14:textId="77777777" w:rsidTr="005A76E2">
        <w:trPr>
          <w:trHeight w:val="180"/>
        </w:trPr>
        <w:tc>
          <w:tcPr>
            <w:tcW w:w="4820" w:type="dxa"/>
            <w:vMerge/>
          </w:tcPr>
          <w:p w14:paraId="13184165" w14:textId="77777777" w:rsidR="00932798" w:rsidRPr="005D727F" w:rsidRDefault="00932798" w:rsidP="005A76E2">
            <w:pPr>
              <w:jc w:val="center"/>
            </w:pPr>
          </w:p>
        </w:tc>
        <w:tc>
          <w:tcPr>
            <w:tcW w:w="992" w:type="dxa"/>
            <w:vMerge w:val="restart"/>
          </w:tcPr>
          <w:p w14:paraId="24916947" w14:textId="77777777" w:rsidR="00932798" w:rsidRDefault="00932798" w:rsidP="005A76E2">
            <w:pPr>
              <w:jc w:val="center"/>
            </w:pPr>
            <w:r>
              <w:t>Усього</w:t>
            </w:r>
          </w:p>
        </w:tc>
        <w:tc>
          <w:tcPr>
            <w:tcW w:w="3918" w:type="dxa"/>
            <w:gridSpan w:val="8"/>
          </w:tcPr>
          <w:p w14:paraId="79809B5C" w14:textId="77777777" w:rsidR="00932798" w:rsidRDefault="00932798" w:rsidP="005A76E2">
            <w:pPr>
              <w:jc w:val="center"/>
            </w:pPr>
            <w:r>
              <w:t>у тому числі</w:t>
            </w:r>
          </w:p>
        </w:tc>
      </w:tr>
      <w:tr w:rsidR="00932798" w14:paraId="68DDF17B" w14:textId="77777777" w:rsidTr="005A76E2">
        <w:trPr>
          <w:trHeight w:val="360"/>
        </w:trPr>
        <w:tc>
          <w:tcPr>
            <w:tcW w:w="4820" w:type="dxa"/>
            <w:vMerge/>
          </w:tcPr>
          <w:p w14:paraId="6C15B8BF" w14:textId="77777777" w:rsidR="00932798" w:rsidRPr="005D727F" w:rsidRDefault="00932798" w:rsidP="005A76E2">
            <w:pPr>
              <w:jc w:val="center"/>
            </w:pPr>
          </w:p>
        </w:tc>
        <w:tc>
          <w:tcPr>
            <w:tcW w:w="992" w:type="dxa"/>
            <w:vMerge/>
          </w:tcPr>
          <w:p w14:paraId="185D74F8" w14:textId="77777777" w:rsidR="00932798" w:rsidRDefault="00932798" w:rsidP="005A76E2">
            <w:pPr>
              <w:jc w:val="center"/>
            </w:pPr>
          </w:p>
        </w:tc>
        <w:tc>
          <w:tcPr>
            <w:tcW w:w="992" w:type="dxa"/>
            <w:gridSpan w:val="2"/>
          </w:tcPr>
          <w:p w14:paraId="545D120E" w14:textId="77777777" w:rsidR="00932798" w:rsidRDefault="00932798" w:rsidP="005A76E2">
            <w:pPr>
              <w:jc w:val="center"/>
            </w:pPr>
            <w:r>
              <w:t>Лекції</w:t>
            </w:r>
          </w:p>
        </w:tc>
        <w:tc>
          <w:tcPr>
            <w:tcW w:w="993" w:type="dxa"/>
          </w:tcPr>
          <w:p w14:paraId="118A7343" w14:textId="77777777" w:rsidR="00932798" w:rsidRDefault="00932798" w:rsidP="005A76E2">
            <w:pPr>
              <w:jc w:val="center"/>
            </w:pPr>
            <w:r>
              <w:t>прак-</w:t>
            </w:r>
          </w:p>
          <w:p w14:paraId="07749275" w14:textId="77777777" w:rsidR="00932798" w:rsidRDefault="00932798" w:rsidP="005A76E2">
            <w:pPr>
              <w:jc w:val="center"/>
            </w:pPr>
            <w:r>
              <w:t>тичні</w:t>
            </w:r>
          </w:p>
        </w:tc>
        <w:tc>
          <w:tcPr>
            <w:tcW w:w="708" w:type="dxa"/>
            <w:gridSpan w:val="2"/>
          </w:tcPr>
          <w:p w14:paraId="1E234010" w14:textId="77777777" w:rsidR="00932798" w:rsidRDefault="00932798" w:rsidP="005A76E2">
            <w:pPr>
              <w:jc w:val="center"/>
            </w:pPr>
            <w:r>
              <w:t>лаб.</w:t>
            </w:r>
          </w:p>
        </w:tc>
        <w:tc>
          <w:tcPr>
            <w:tcW w:w="709" w:type="dxa"/>
            <w:gridSpan w:val="2"/>
          </w:tcPr>
          <w:p w14:paraId="495D6A12" w14:textId="77777777" w:rsidR="00932798" w:rsidRDefault="00932798" w:rsidP="005A76E2">
            <w:pPr>
              <w:jc w:val="center"/>
            </w:pPr>
            <w:r>
              <w:t>інд.</w:t>
            </w:r>
          </w:p>
        </w:tc>
        <w:tc>
          <w:tcPr>
            <w:tcW w:w="516" w:type="dxa"/>
          </w:tcPr>
          <w:p w14:paraId="1FBB2097" w14:textId="77777777" w:rsidR="00932798" w:rsidRDefault="00932798" w:rsidP="005A76E2">
            <w:pPr>
              <w:jc w:val="center"/>
            </w:pPr>
            <w:r>
              <w:t>ср</w:t>
            </w:r>
          </w:p>
        </w:tc>
      </w:tr>
      <w:tr w:rsidR="00932798" w14:paraId="468C0990" w14:textId="77777777" w:rsidTr="005A76E2">
        <w:trPr>
          <w:trHeight w:val="43"/>
        </w:trPr>
        <w:tc>
          <w:tcPr>
            <w:tcW w:w="4820" w:type="dxa"/>
          </w:tcPr>
          <w:p w14:paraId="2585F778" w14:textId="77777777" w:rsidR="00932798" w:rsidRPr="005D727F" w:rsidRDefault="00932798" w:rsidP="005A76E2">
            <w:pPr>
              <w:jc w:val="center"/>
            </w:pPr>
            <w:r>
              <w:t>1</w:t>
            </w:r>
          </w:p>
        </w:tc>
        <w:tc>
          <w:tcPr>
            <w:tcW w:w="1000" w:type="dxa"/>
            <w:gridSpan w:val="2"/>
          </w:tcPr>
          <w:p w14:paraId="1F736CC5" w14:textId="77777777" w:rsidR="00932798" w:rsidRPr="005D727F" w:rsidRDefault="00932798" w:rsidP="005A76E2">
            <w:pPr>
              <w:jc w:val="center"/>
            </w:pPr>
            <w:r>
              <w:t>2</w:t>
            </w:r>
          </w:p>
        </w:tc>
        <w:tc>
          <w:tcPr>
            <w:tcW w:w="984" w:type="dxa"/>
          </w:tcPr>
          <w:p w14:paraId="2A20818F" w14:textId="77777777" w:rsidR="00932798" w:rsidRPr="005D727F" w:rsidRDefault="00932798" w:rsidP="005A76E2">
            <w:pPr>
              <w:jc w:val="center"/>
            </w:pPr>
            <w:r>
              <w:t>3</w:t>
            </w:r>
          </w:p>
        </w:tc>
        <w:tc>
          <w:tcPr>
            <w:tcW w:w="1000" w:type="dxa"/>
            <w:gridSpan w:val="2"/>
          </w:tcPr>
          <w:p w14:paraId="3C170312" w14:textId="77777777" w:rsidR="00932798" w:rsidRPr="005D727F" w:rsidRDefault="00932798" w:rsidP="005A76E2">
            <w:pPr>
              <w:jc w:val="center"/>
            </w:pPr>
            <w:r>
              <w:t>4</w:t>
            </w:r>
          </w:p>
        </w:tc>
        <w:tc>
          <w:tcPr>
            <w:tcW w:w="701" w:type="dxa"/>
          </w:tcPr>
          <w:p w14:paraId="59DDA540" w14:textId="77777777" w:rsidR="00932798" w:rsidRPr="005D727F" w:rsidRDefault="00932798" w:rsidP="005A76E2">
            <w:pPr>
              <w:jc w:val="center"/>
            </w:pPr>
            <w:r>
              <w:t>5</w:t>
            </w:r>
          </w:p>
        </w:tc>
        <w:tc>
          <w:tcPr>
            <w:tcW w:w="709" w:type="dxa"/>
            <w:gridSpan w:val="2"/>
          </w:tcPr>
          <w:p w14:paraId="27196EAE" w14:textId="77777777" w:rsidR="00932798" w:rsidRPr="005D727F" w:rsidRDefault="00932798" w:rsidP="005A76E2">
            <w:pPr>
              <w:jc w:val="center"/>
            </w:pPr>
            <w:r>
              <w:t>6</w:t>
            </w:r>
          </w:p>
        </w:tc>
        <w:tc>
          <w:tcPr>
            <w:tcW w:w="516" w:type="dxa"/>
          </w:tcPr>
          <w:p w14:paraId="15B7C84E" w14:textId="77777777" w:rsidR="00932798" w:rsidRPr="005D727F" w:rsidRDefault="00932798" w:rsidP="005A76E2">
            <w:pPr>
              <w:jc w:val="center"/>
            </w:pPr>
            <w:r>
              <w:t>7</w:t>
            </w:r>
          </w:p>
        </w:tc>
      </w:tr>
      <w:tr w:rsidR="00932798" w14:paraId="1271FA78" w14:textId="77777777" w:rsidTr="005A76E2">
        <w:trPr>
          <w:trHeight w:val="43"/>
        </w:trPr>
        <w:tc>
          <w:tcPr>
            <w:tcW w:w="9730" w:type="dxa"/>
            <w:gridSpan w:val="10"/>
          </w:tcPr>
          <w:p w14:paraId="0557C01E" w14:textId="77777777" w:rsidR="00932798" w:rsidRPr="00932798" w:rsidRDefault="00932798" w:rsidP="004C57F7">
            <w:pPr>
              <w:jc w:val="center"/>
              <w:rPr>
                <w:b/>
                <w:lang w:val="ru-RU"/>
              </w:rPr>
            </w:pPr>
            <w:r w:rsidRPr="00E4671B">
              <w:rPr>
                <w:b/>
                <w:bCs/>
                <w:lang w:eastAsia="ar-SA"/>
              </w:rPr>
              <w:t>Розділ 1.</w:t>
            </w:r>
            <w:r w:rsidR="004C57F7">
              <w:rPr>
                <w:b/>
                <w:bCs/>
                <w:lang w:eastAsia="ar-SA"/>
              </w:rPr>
              <w:t xml:space="preserve"> Статус музею в сучасному світі</w:t>
            </w:r>
            <w:r w:rsidRPr="00932798">
              <w:rPr>
                <w:b/>
              </w:rPr>
              <w:t>.</w:t>
            </w:r>
          </w:p>
        </w:tc>
      </w:tr>
      <w:tr w:rsidR="00932798" w14:paraId="56C624F7" w14:textId="77777777" w:rsidTr="005A76E2">
        <w:trPr>
          <w:trHeight w:val="43"/>
        </w:trPr>
        <w:tc>
          <w:tcPr>
            <w:tcW w:w="4820" w:type="dxa"/>
          </w:tcPr>
          <w:p w14:paraId="39A29095" w14:textId="77777777" w:rsidR="00932798" w:rsidRDefault="00932798" w:rsidP="00D86895">
            <w:r>
              <w:lastRenderedPageBreak/>
              <w:t xml:space="preserve">Тема   1. </w:t>
            </w:r>
            <w:r w:rsidR="00D86895" w:rsidRPr="00D86895">
              <w:t>Особливості курсу «Історична пам’ять та історична політика».</w:t>
            </w:r>
          </w:p>
        </w:tc>
        <w:tc>
          <w:tcPr>
            <w:tcW w:w="992" w:type="dxa"/>
          </w:tcPr>
          <w:p w14:paraId="2C916671" w14:textId="77777777" w:rsidR="00932798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92" w:type="dxa"/>
            <w:gridSpan w:val="2"/>
          </w:tcPr>
          <w:p w14:paraId="6113CD5F" w14:textId="77777777" w:rsidR="00932798" w:rsidRDefault="00932798" w:rsidP="005A76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</w:tcPr>
          <w:p w14:paraId="4FBAAAEC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8" w:type="dxa"/>
            <w:gridSpan w:val="2"/>
          </w:tcPr>
          <w:p w14:paraId="473C11C6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9" w:type="dxa"/>
            <w:gridSpan w:val="2"/>
          </w:tcPr>
          <w:p w14:paraId="6682C44D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516" w:type="dxa"/>
          </w:tcPr>
          <w:p w14:paraId="41B1A2FA" w14:textId="77777777" w:rsidR="00932798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4823485A" w14:textId="77777777" w:rsidTr="005A76E2">
        <w:trPr>
          <w:trHeight w:val="43"/>
        </w:trPr>
        <w:tc>
          <w:tcPr>
            <w:tcW w:w="4820" w:type="dxa"/>
          </w:tcPr>
          <w:p w14:paraId="0A84F0E6" w14:textId="77777777" w:rsidR="00932798" w:rsidRDefault="00932798" w:rsidP="00D86895">
            <w:r>
              <w:t xml:space="preserve">Тема   2. </w:t>
            </w:r>
            <w:r w:rsidR="00D86895" w:rsidRPr="00D86895">
              <w:t>Виникнення та еволюція «</w:t>
            </w:r>
            <w:r w:rsidR="00D86895" w:rsidRPr="00D86895">
              <w:rPr>
                <w:lang w:val="en-US"/>
              </w:rPr>
              <w:t>memory</w:t>
            </w:r>
            <w:r w:rsidR="00D86895" w:rsidRPr="00D86895">
              <w:t xml:space="preserve"> </w:t>
            </w:r>
            <w:r w:rsidR="00D86895" w:rsidRPr="00D86895">
              <w:rPr>
                <w:lang w:val="en-US"/>
              </w:rPr>
              <w:t>studies</w:t>
            </w:r>
            <w:r w:rsidR="00D86895" w:rsidRPr="00D86895">
              <w:t>».</w:t>
            </w:r>
          </w:p>
        </w:tc>
        <w:tc>
          <w:tcPr>
            <w:tcW w:w="992" w:type="dxa"/>
          </w:tcPr>
          <w:p w14:paraId="291A60E0" w14:textId="77777777" w:rsidR="00932798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92" w:type="dxa"/>
            <w:gridSpan w:val="2"/>
          </w:tcPr>
          <w:p w14:paraId="7403497D" w14:textId="77777777" w:rsidR="00932798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93" w:type="dxa"/>
          </w:tcPr>
          <w:p w14:paraId="3D2731A1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8" w:type="dxa"/>
            <w:gridSpan w:val="2"/>
          </w:tcPr>
          <w:p w14:paraId="23A7B2A6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9" w:type="dxa"/>
            <w:gridSpan w:val="2"/>
          </w:tcPr>
          <w:p w14:paraId="737D56E1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516" w:type="dxa"/>
          </w:tcPr>
          <w:p w14:paraId="2A7AE801" w14:textId="77777777" w:rsidR="00932798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27F4D8BA" w14:textId="77777777" w:rsidTr="005A76E2">
        <w:trPr>
          <w:trHeight w:val="43"/>
        </w:trPr>
        <w:tc>
          <w:tcPr>
            <w:tcW w:w="4820" w:type="dxa"/>
          </w:tcPr>
          <w:p w14:paraId="0C9B844F" w14:textId="77777777" w:rsidR="00932798" w:rsidRDefault="00932798" w:rsidP="00D86895">
            <w:r>
              <w:t>Тема   3.</w:t>
            </w:r>
            <w:r w:rsidR="005A76E2">
              <w:t xml:space="preserve"> </w:t>
            </w:r>
            <w:r w:rsidR="00D86895" w:rsidRPr="00D86895">
              <w:t>Основні дослідницькі концепти «</w:t>
            </w:r>
            <w:r w:rsidR="00D86895" w:rsidRPr="00D86895">
              <w:rPr>
                <w:lang w:val="en-US"/>
              </w:rPr>
              <w:t>memory</w:t>
            </w:r>
            <w:r w:rsidR="00D86895" w:rsidRPr="00D86895">
              <w:t xml:space="preserve"> </w:t>
            </w:r>
            <w:r w:rsidR="00D86895" w:rsidRPr="00D86895">
              <w:rPr>
                <w:lang w:val="en-US"/>
              </w:rPr>
              <w:t>studies</w:t>
            </w:r>
            <w:r w:rsidR="00D86895" w:rsidRPr="00D86895">
              <w:t>».</w:t>
            </w:r>
          </w:p>
        </w:tc>
        <w:tc>
          <w:tcPr>
            <w:tcW w:w="992" w:type="dxa"/>
          </w:tcPr>
          <w:p w14:paraId="452F757C" w14:textId="77777777" w:rsidR="00932798" w:rsidRPr="006833BC" w:rsidRDefault="006833BC" w:rsidP="004C57F7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4C57F7">
              <w:rPr>
                <w:lang w:val="ru-RU"/>
              </w:rPr>
              <w:t>2</w:t>
            </w:r>
          </w:p>
        </w:tc>
        <w:tc>
          <w:tcPr>
            <w:tcW w:w="992" w:type="dxa"/>
            <w:gridSpan w:val="2"/>
          </w:tcPr>
          <w:p w14:paraId="48BAE505" w14:textId="77777777" w:rsidR="00932798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3" w:type="dxa"/>
          </w:tcPr>
          <w:p w14:paraId="44F0DBE4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8" w:type="dxa"/>
            <w:gridSpan w:val="2"/>
          </w:tcPr>
          <w:p w14:paraId="673082F5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9" w:type="dxa"/>
            <w:gridSpan w:val="2"/>
          </w:tcPr>
          <w:p w14:paraId="4B1CD5A2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516" w:type="dxa"/>
          </w:tcPr>
          <w:p w14:paraId="2C3C7F85" w14:textId="77777777" w:rsidR="00932798" w:rsidRPr="006833BC" w:rsidRDefault="006833BC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341E79A1" w14:textId="77777777" w:rsidTr="005A76E2">
        <w:trPr>
          <w:trHeight w:val="43"/>
        </w:trPr>
        <w:tc>
          <w:tcPr>
            <w:tcW w:w="4820" w:type="dxa"/>
          </w:tcPr>
          <w:p w14:paraId="772B0F04" w14:textId="77777777" w:rsidR="00932798" w:rsidRPr="00932798" w:rsidRDefault="005A76E2" w:rsidP="00D86895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Тема   4. </w:t>
            </w:r>
            <w:r w:rsidR="00D86895" w:rsidRPr="00D86895">
              <w:rPr>
                <w:sz w:val="22"/>
                <w:szCs w:val="22"/>
              </w:rPr>
              <w:t>Індивідуальні та колективна пам’ять: основні концепції.</w:t>
            </w:r>
          </w:p>
        </w:tc>
        <w:tc>
          <w:tcPr>
            <w:tcW w:w="1000" w:type="dxa"/>
            <w:gridSpan w:val="2"/>
          </w:tcPr>
          <w:p w14:paraId="49EBF62D" w14:textId="77777777" w:rsidR="00932798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84" w:type="dxa"/>
          </w:tcPr>
          <w:p w14:paraId="7C500193" w14:textId="77777777" w:rsidR="00932798" w:rsidRDefault="004C57F7" w:rsidP="005A76E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000" w:type="dxa"/>
            <w:gridSpan w:val="2"/>
          </w:tcPr>
          <w:p w14:paraId="24594D74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1" w:type="dxa"/>
          </w:tcPr>
          <w:p w14:paraId="10FD2818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0" w:type="dxa"/>
          </w:tcPr>
          <w:p w14:paraId="5AF7E919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525" w:type="dxa"/>
            <w:gridSpan w:val="2"/>
          </w:tcPr>
          <w:p w14:paraId="73B64FC0" w14:textId="77777777" w:rsidR="00932798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5A76E2" w14:paraId="5F5ACA0E" w14:textId="77777777" w:rsidTr="005A76E2">
        <w:trPr>
          <w:trHeight w:val="43"/>
        </w:trPr>
        <w:tc>
          <w:tcPr>
            <w:tcW w:w="4820" w:type="dxa"/>
          </w:tcPr>
          <w:p w14:paraId="102CD927" w14:textId="77777777" w:rsidR="005A76E2" w:rsidRDefault="005A76E2" w:rsidP="00D86895">
            <w:pPr>
              <w:pStyle w:val="a3"/>
              <w:ind w:left="34"/>
              <w:rPr>
                <w:sz w:val="24"/>
              </w:rPr>
            </w:pPr>
            <w:r>
              <w:rPr>
                <w:sz w:val="24"/>
              </w:rPr>
              <w:t xml:space="preserve">Тема   5. </w:t>
            </w:r>
            <w:r w:rsidR="00D86895" w:rsidRPr="00D86895">
              <w:rPr>
                <w:sz w:val="24"/>
              </w:rPr>
              <w:t>Історична політика: виник</w:t>
            </w:r>
            <w:r w:rsidR="00D86895">
              <w:rPr>
                <w:sz w:val="24"/>
              </w:rPr>
              <w:t xml:space="preserve">нення, </w:t>
            </w:r>
            <w:r w:rsidR="00D86895" w:rsidRPr="00D86895">
              <w:rPr>
                <w:sz w:val="24"/>
              </w:rPr>
              <w:t>методи, інституції.</w:t>
            </w:r>
          </w:p>
        </w:tc>
        <w:tc>
          <w:tcPr>
            <w:tcW w:w="1000" w:type="dxa"/>
            <w:gridSpan w:val="2"/>
          </w:tcPr>
          <w:p w14:paraId="23936178" w14:textId="77777777" w:rsidR="005A76E2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84" w:type="dxa"/>
          </w:tcPr>
          <w:p w14:paraId="680F0A30" w14:textId="77777777" w:rsidR="005A76E2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00" w:type="dxa"/>
            <w:gridSpan w:val="2"/>
          </w:tcPr>
          <w:p w14:paraId="2406CC39" w14:textId="77777777" w:rsidR="005A76E2" w:rsidRDefault="005A76E2" w:rsidP="005A76E2">
            <w:pPr>
              <w:spacing w:line="360" w:lineRule="auto"/>
              <w:jc w:val="center"/>
            </w:pPr>
          </w:p>
        </w:tc>
        <w:tc>
          <w:tcPr>
            <w:tcW w:w="701" w:type="dxa"/>
          </w:tcPr>
          <w:p w14:paraId="33D5790E" w14:textId="77777777" w:rsidR="005A76E2" w:rsidRDefault="005A76E2" w:rsidP="005A76E2">
            <w:pPr>
              <w:spacing w:line="360" w:lineRule="auto"/>
              <w:jc w:val="center"/>
            </w:pPr>
          </w:p>
        </w:tc>
        <w:tc>
          <w:tcPr>
            <w:tcW w:w="700" w:type="dxa"/>
          </w:tcPr>
          <w:p w14:paraId="1F91D977" w14:textId="77777777" w:rsidR="005A76E2" w:rsidRDefault="005A76E2" w:rsidP="005A76E2">
            <w:pPr>
              <w:spacing w:line="360" w:lineRule="auto"/>
              <w:jc w:val="center"/>
            </w:pPr>
          </w:p>
        </w:tc>
        <w:tc>
          <w:tcPr>
            <w:tcW w:w="525" w:type="dxa"/>
            <w:gridSpan w:val="2"/>
          </w:tcPr>
          <w:p w14:paraId="395079BB" w14:textId="77777777" w:rsidR="005A76E2" w:rsidRPr="006833BC" w:rsidRDefault="004C57F7" w:rsidP="005A76E2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60A347DB" w14:textId="77777777" w:rsidTr="005A76E2">
        <w:trPr>
          <w:trHeight w:val="43"/>
        </w:trPr>
        <w:tc>
          <w:tcPr>
            <w:tcW w:w="4820" w:type="dxa"/>
          </w:tcPr>
          <w:p w14:paraId="39067419" w14:textId="77777777" w:rsidR="00932798" w:rsidRPr="004F6083" w:rsidRDefault="00932798" w:rsidP="005A76E2">
            <w:pPr>
              <w:ind w:left="-28" w:firstLine="28"/>
              <w:jc w:val="both"/>
              <w:rPr>
                <w:b/>
              </w:rPr>
            </w:pPr>
            <w:r w:rsidRPr="004F6083">
              <w:rPr>
                <w:b/>
              </w:rPr>
              <w:t xml:space="preserve">         Всього  годин</w:t>
            </w:r>
          </w:p>
        </w:tc>
        <w:tc>
          <w:tcPr>
            <w:tcW w:w="1000" w:type="dxa"/>
            <w:gridSpan w:val="2"/>
          </w:tcPr>
          <w:p w14:paraId="47A0A3F8" w14:textId="77777777" w:rsidR="00932798" w:rsidRPr="00202EF5" w:rsidRDefault="006833BC" w:rsidP="005A76E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lang w:val="ru-RU"/>
              </w:rPr>
              <w:t>5</w:t>
            </w:r>
            <w:r w:rsidR="00121EE6">
              <w:rPr>
                <w:b/>
              </w:rPr>
              <w:t>2</w:t>
            </w:r>
          </w:p>
        </w:tc>
        <w:tc>
          <w:tcPr>
            <w:tcW w:w="984" w:type="dxa"/>
          </w:tcPr>
          <w:p w14:paraId="78BF4678" w14:textId="77777777" w:rsidR="00932798" w:rsidRPr="00202EF5" w:rsidRDefault="00932798" w:rsidP="004C57F7">
            <w:pPr>
              <w:spacing w:line="360" w:lineRule="auto"/>
              <w:jc w:val="center"/>
              <w:rPr>
                <w:b/>
              </w:rPr>
            </w:pPr>
            <w:r w:rsidRPr="00202EF5">
              <w:rPr>
                <w:b/>
              </w:rPr>
              <w:t>1</w:t>
            </w:r>
            <w:r w:rsidR="004C57F7">
              <w:rPr>
                <w:b/>
              </w:rPr>
              <w:t>2</w:t>
            </w:r>
          </w:p>
        </w:tc>
        <w:tc>
          <w:tcPr>
            <w:tcW w:w="1000" w:type="dxa"/>
            <w:gridSpan w:val="2"/>
          </w:tcPr>
          <w:p w14:paraId="5CFF6094" w14:textId="77777777" w:rsidR="00932798" w:rsidRPr="00F60FF5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1" w:type="dxa"/>
          </w:tcPr>
          <w:p w14:paraId="4C28F8B0" w14:textId="77777777" w:rsidR="00932798" w:rsidRDefault="00932798" w:rsidP="005A76E2">
            <w:pPr>
              <w:spacing w:line="360" w:lineRule="auto"/>
              <w:jc w:val="center"/>
            </w:pPr>
          </w:p>
        </w:tc>
        <w:tc>
          <w:tcPr>
            <w:tcW w:w="700" w:type="dxa"/>
          </w:tcPr>
          <w:p w14:paraId="5AD9597E" w14:textId="77777777" w:rsidR="00932798" w:rsidRPr="00A61853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25" w:type="dxa"/>
            <w:gridSpan w:val="2"/>
          </w:tcPr>
          <w:p w14:paraId="5F4B23A5" w14:textId="77777777" w:rsidR="00932798" w:rsidRPr="006833BC" w:rsidRDefault="006833BC" w:rsidP="004C57F7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  <w:r w:rsidR="004C57F7">
              <w:rPr>
                <w:b/>
                <w:lang w:val="ru-RU"/>
              </w:rPr>
              <w:t>0</w:t>
            </w:r>
          </w:p>
        </w:tc>
      </w:tr>
      <w:tr w:rsidR="00932798" w14:paraId="2ABDCA2C" w14:textId="77777777" w:rsidTr="005A76E2">
        <w:trPr>
          <w:trHeight w:val="43"/>
        </w:trPr>
        <w:tc>
          <w:tcPr>
            <w:tcW w:w="9730" w:type="dxa"/>
            <w:gridSpan w:val="10"/>
          </w:tcPr>
          <w:p w14:paraId="7308915E" w14:textId="77777777" w:rsidR="00932798" w:rsidRPr="005A76E2" w:rsidRDefault="00932798" w:rsidP="004C57F7">
            <w:pPr>
              <w:jc w:val="center"/>
              <w:rPr>
                <w:b/>
              </w:rPr>
            </w:pPr>
            <w:r w:rsidRPr="00E4671B">
              <w:rPr>
                <w:b/>
                <w:bCs/>
                <w:lang w:eastAsia="ar-SA"/>
              </w:rPr>
              <w:t>Розділ 2.</w:t>
            </w:r>
            <w:r w:rsidR="004C57F7">
              <w:rPr>
                <w:b/>
                <w:bCs/>
                <w:lang w:eastAsia="ar-SA"/>
              </w:rPr>
              <w:t xml:space="preserve"> Новітні форми музейної діяльності</w:t>
            </w:r>
            <w:r w:rsidRPr="00932798">
              <w:rPr>
                <w:b/>
              </w:rPr>
              <w:t>.</w:t>
            </w:r>
          </w:p>
        </w:tc>
      </w:tr>
      <w:tr w:rsidR="00932798" w14:paraId="7BA59979" w14:textId="77777777" w:rsidTr="005A76E2">
        <w:trPr>
          <w:trHeight w:val="43"/>
        </w:trPr>
        <w:tc>
          <w:tcPr>
            <w:tcW w:w="4820" w:type="dxa"/>
          </w:tcPr>
          <w:p w14:paraId="4E01B9BF" w14:textId="77777777" w:rsidR="00932798" w:rsidRDefault="00932798" w:rsidP="008F3E66">
            <w:pPr>
              <w:ind w:left="34" w:hanging="34"/>
            </w:pPr>
            <w:r>
              <w:t xml:space="preserve">Тема   </w:t>
            </w:r>
            <w:r>
              <w:rPr>
                <w:lang w:val="ru-RU"/>
              </w:rPr>
              <w:t>1</w:t>
            </w:r>
            <w:r>
              <w:t>.</w:t>
            </w:r>
            <w:r w:rsidR="005A76E2">
              <w:t xml:space="preserve"> </w:t>
            </w:r>
            <w:r w:rsidR="008F3E66" w:rsidRPr="008F3E66">
              <w:t>Політика пам’яті в Німеччині у другій половині ХХ – на початку ХХІ ст.</w:t>
            </w:r>
          </w:p>
        </w:tc>
        <w:tc>
          <w:tcPr>
            <w:tcW w:w="1000" w:type="dxa"/>
            <w:gridSpan w:val="2"/>
          </w:tcPr>
          <w:p w14:paraId="333FC455" w14:textId="77777777" w:rsidR="00932798" w:rsidRPr="006833BC" w:rsidRDefault="00121EE6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84" w:type="dxa"/>
          </w:tcPr>
          <w:p w14:paraId="305BB298" w14:textId="77777777" w:rsidR="00932798" w:rsidRDefault="004C57F7" w:rsidP="005A76E2">
            <w:pPr>
              <w:jc w:val="center"/>
            </w:pPr>
            <w:r>
              <w:t>4</w:t>
            </w:r>
          </w:p>
        </w:tc>
        <w:tc>
          <w:tcPr>
            <w:tcW w:w="1000" w:type="dxa"/>
            <w:gridSpan w:val="2"/>
          </w:tcPr>
          <w:p w14:paraId="48DF3029" w14:textId="77777777" w:rsidR="00932798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35475E8D" w14:textId="77777777" w:rsidR="00932798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0E030FE8" w14:textId="77777777" w:rsidR="00932798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2685F21A" w14:textId="77777777" w:rsidR="00932798" w:rsidRPr="006833BC" w:rsidRDefault="004C57F7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0FF70C05" w14:textId="77777777" w:rsidTr="005A76E2">
        <w:trPr>
          <w:trHeight w:val="43"/>
        </w:trPr>
        <w:tc>
          <w:tcPr>
            <w:tcW w:w="4820" w:type="dxa"/>
          </w:tcPr>
          <w:p w14:paraId="1AFDA27B" w14:textId="77777777" w:rsidR="00932798" w:rsidRPr="004C57F7" w:rsidRDefault="00932798" w:rsidP="008F3E66">
            <w:pPr>
              <w:ind w:firstLine="34"/>
              <w:jc w:val="both"/>
            </w:pPr>
            <w:r w:rsidRPr="004C57F7">
              <w:t xml:space="preserve">Тема </w:t>
            </w:r>
            <w:r w:rsidRPr="004C57F7">
              <w:rPr>
                <w:lang w:val="ru-RU"/>
              </w:rPr>
              <w:t>2</w:t>
            </w:r>
            <w:r w:rsidRPr="004C57F7">
              <w:t xml:space="preserve">. </w:t>
            </w:r>
            <w:r w:rsidR="008F3E66" w:rsidRPr="008F3E66">
              <w:t>Політика пам’яті в сучасній Україні.</w:t>
            </w:r>
          </w:p>
        </w:tc>
        <w:tc>
          <w:tcPr>
            <w:tcW w:w="1000" w:type="dxa"/>
            <w:gridSpan w:val="2"/>
          </w:tcPr>
          <w:p w14:paraId="0F4F1557" w14:textId="77777777" w:rsidR="00932798" w:rsidRDefault="00121EE6" w:rsidP="005A76E2">
            <w:pPr>
              <w:jc w:val="center"/>
            </w:pPr>
            <w:r>
              <w:t>12</w:t>
            </w:r>
          </w:p>
        </w:tc>
        <w:tc>
          <w:tcPr>
            <w:tcW w:w="984" w:type="dxa"/>
          </w:tcPr>
          <w:p w14:paraId="67F2571C" w14:textId="77777777" w:rsidR="00932798" w:rsidRDefault="004C57F7" w:rsidP="005A76E2">
            <w:pPr>
              <w:jc w:val="center"/>
            </w:pPr>
            <w:r>
              <w:t>4</w:t>
            </w:r>
          </w:p>
        </w:tc>
        <w:tc>
          <w:tcPr>
            <w:tcW w:w="1000" w:type="dxa"/>
            <w:gridSpan w:val="2"/>
          </w:tcPr>
          <w:p w14:paraId="5704C954" w14:textId="77777777" w:rsidR="00932798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6DAC7487" w14:textId="77777777" w:rsidR="00932798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0BFF5728" w14:textId="77777777" w:rsidR="00932798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5DBF5399" w14:textId="77777777" w:rsidR="00932798" w:rsidRDefault="004C57F7" w:rsidP="005A76E2">
            <w:pPr>
              <w:jc w:val="center"/>
            </w:pPr>
            <w:r>
              <w:t>8</w:t>
            </w:r>
          </w:p>
        </w:tc>
      </w:tr>
      <w:tr w:rsidR="00932798" w14:paraId="6064687D" w14:textId="77777777" w:rsidTr="005A76E2">
        <w:trPr>
          <w:trHeight w:val="43"/>
        </w:trPr>
        <w:tc>
          <w:tcPr>
            <w:tcW w:w="4820" w:type="dxa"/>
          </w:tcPr>
          <w:p w14:paraId="1394E3D3" w14:textId="77777777" w:rsidR="00932798" w:rsidRPr="004C57F7" w:rsidRDefault="00932798" w:rsidP="008F3E66">
            <w:pPr>
              <w:ind w:left="34" w:hanging="34"/>
            </w:pPr>
            <w:r w:rsidRPr="004C57F7">
              <w:t xml:space="preserve">Тема   </w:t>
            </w:r>
            <w:r w:rsidRPr="004C57F7">
              <w:rPr>
                <w:lang w:val="ru-RU"/>
              </w:rPr>
              <w:t>3</w:t>
            </w:r>
            <w:r w:rsidRPr="004C57F7">
              <w:t xml:space="preserve">. </w:t>
            </w:r>
            <w:r w:rsidR="008F3E66" w:rsidRPr="008F3E66">
              <w:t>Історична пам’ять та історична освіта.</w:t>
            </w:r>
          </w:p>
        </w:tc>
        <w:tc>
          <w:tcPr>
            <w:tcW w:w="1000" w:type="dxa"/>
            <w:gridSpan w:val="2"/>
          </w:tcPr>
          <w:p w14:paraId="51F4DE7B" w14:textId="77777777" w:rsidR="00932798" w:rsidRDefault="00121EE6" w:rsidP="005A76E2">
            <w:pPr>
              <w:jc w:val="center"/>
            </w:pPr>
            <w:r>
              <w:t>12</w:t>
            </w:r>
          </w:p>
        </w:tc>
        <w:tc>
          <w:tcPr>
            <w:tcW w:w="984" w:type="dxa"/>
          </w:tcPr>
          <w:p w14:paraId="3A0803CE" w14:textId="77777777" w:rsidR="00932798" w:rsidRPr="006833BC" w:rsidRDefault="004C57F7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000" w:type="dxa"/>
            <w:gridSpan w:val="2"/>
          </w:tcPr>
          <w:p w14:paraId="6086B79F" w14:textId="77777777" w:rsidR="00932798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2B3F3B09" w14:textId="77777777" w:rsidR="00932798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33C88DCE" w14:textId="77777777" w:rsidR="00932798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2FF4E0E4" w14:textId="77777777" w:rsidR="00932798" w:rsidRPr="006833BC" w:rsidRDefault="004C57F7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3F598D8C" w14:textId="77777777" w:rsidTr="005A76E2">
        <w:trPr>
          <w:trHeight w:val="43"/>
        </w:trPr>
        <w:tc>
          <w:tcPr>
            <w:tcW w:w="4820" w:type="dxa"/>
          </w:tcPr>
          <w:p w14:paraId="07095F33" w14:textId="77777777" w:rsidR="00932798" w:rsidRPr="004C57F7" w:rsidRDefault="00932798" w:rsidP="008F3E66">
            <w:pPr>
              <w:ind w:left="34"/>
            </w:pPr>
            <w:r w:rsidRPr="004C57F7">
              <w:t xml:space="preserve">Тема   </w:t>
            </w:r>
            <w:r w:rsidRPr="004C57F7">
              <w:rPr>
                <w:lang w:val="ru-RU"/>
              </w:rPr>
              <w:t>4</w:t>
            </w:r>
            <w:r w:rsidR="005A76E2" w:rsidRPr="004C57F7">
              <w:t xml:space="preserve">. </w:t>
            </w:r>
            <w:r w:rsidR="008F3E66" w:rsidRPr="008F3E66">
              <w:t>Історична пам’ять в українських музеях.</w:t>
            </w:r>
          </w:p>
        </w:tc>
        <w:tc>
          <w:tcPr>
            <w:tcW w:w="1000" w:type="dxa"/>
            <w:gridSpan w:val="2"/>
          </w:tcPr>
          <w:p w14:paraId="0D95EE90" w14:textId="77777777" w:rsidR="00932798" w:rsidRPr="006833BC" w:rsidRDefault="00121EE6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84" w:type="dxa"/>
          </w:tcPr>
          <w:p w14:paraId="4BEDC548" w14:textId="77777777" w:rsidR="00932798" w:rsidRDefault="004C57F7" w:rsidP="005A76E2">
            <w:pPr>
              <w:jc w:val="center"/>
            </w:pPr>
            <w:r>
              <w:t>4</w:t>
            </w:r>
          </w:p>
        </w:tc>
        <w:tc>
          <w:tcPr>
            <w:tcW w:w="1000" w:type="dxa"/>
            <w:gridSpan w:val="2"/>
          </w:tcPr>
          <w:p w14:paraId="7BB6331E" w14:textId="77777777" w:rsidR="00932798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17D40F8B" w14:textId="77777777" w:rsidR="00932798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3D6514E6" w14:textId="77777777" w:rsidR="00932798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69DF8761" w14:textId="77777777" w:rsidR="00932798" w:rsidRPr="006833BC" w:rsidRDefault="004C57F7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6386E217" w14:textId="77777777" w:rsidTr="005A76E2">
        <w:trPr>
          <w:trHeight w:val="43"/>
        </w:trPr>
        <w:tc>
          <w:tcPr>
            <w:tcW w:w="4820" w:type="dxa"/>
          </w:tcPr>
          <w:p w14:paraId="6998109E" w14:textId="77777777" w:rsidR="00932798" w:rsidRPr="004C57F7" w:rsidRDefault="00932798" w:rsidP="00D86895">
            <w:r w:rsidRPr="004C57F7">
              <w:t xml:space="preserve">Тема    </w:t>
            </w:r>
            <w:r w:rsidRPr="004C57F7">
              <w:rPr>
                <w:lang w:val="ru-RU"/>
              </w:rPr>
              <w:t>5</w:t>
            </w:r>
            <w:r w:rsidR="005A76E2" w:rsidRPr="004C57F7">
              <w:t>.</w:t>
            </w:r>
            <w:r w:rsidR="004C57F7" w:rsidRPr="004C57F7">
              <w:t xml:space="preserve"> </w:t>
            </w:r>
            <w:r w:rsidR="008F3E66" w:rsidRPr="008F3E66">
              <w:t>Пам’ятники та меморіали як джерела вивчення історичної свідомості епохи.</w:t>
            </w:r>
          </w:p>
        </w:tc>
        <w:tc>
          <w:tcPr>
            <w:tcW w:w="1000" w:type="dxa"/>
            <w:gridSpan w:val="2"/>
          </w:tcPr>
          <w:p w14:paraId="09C278A9" w14:textId="77777777" w:rsidR="00932798" w:rsidRPr="006833BC" w:rsidRDefault="006833BC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121EE6">
              <w:rPr>
                <w:lang w:val="ru-RU"/>
              </w:rPr>
              <w:t>0</w:t>
            </w:r>
          </w:p>
        </w:tc>
        <w:tc>
          <w:tcPr>
            <w:tcW w:w="984" w:type="dxa"/>
          </w:tcPr>
          <w:p w14:paraId="049B9728" w14:textId="77777777" w:rsidR="00932798" w:rsidRDefault="004C57F7" w:rsidP="005A76E2">
            <w:pPr>
              <w:jc w:val="center"/>
            </w:pPr>
            <w:r>
              <w:t>2</w:t>
            </w:r>
          </w:p>
        </w:tc>
        <w:tc>
          <w:tcPr>
            <w:tcW w:w="1000" w:type="dxa"/>
            <w:gridSpan w:val="2"/>
          </w:tcPr>
          <w:p w14:paraId="60029001" w14:textId="77777777" w:rsidR="00932798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5D5B5239" w14:textId="77777777" w:rsidR="00932798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136E4913" w14:textId="77777777" w:rsidR="00932798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08F614C1" w14:textId="77777777" w:rsidR="00932798" w:rsidRPr="006833BC" w:rsidRDefault="006833BC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57273A61" w14:textId="77777777" w:rsidTr="005A76E2">
        <w:trPr>
          <w:trHeight w:val="43"/>
        </w:trPr>
        <w:tc>
          <w:tcPr>
            <w:tcW w:w="4820" w:type="dxa"/>
          </w:tcPr>
          <w:p w14:paraId="489C6C1D" w14:textId="77777777" w:rsidR="00932798" w:rsidRPr="004C57F7" w:rsidRDefault="00932798" w:rsidP="008F3E66">
            <w:pPr>
              <w:ind w:left="34" w:hanging="34"/>
            </w:pPr>
            <w:r w:rsidRPr="004C57F7">
              <w:t xml:space="preserve">Тема    </w:t>
            </w:r>
            <w:r w:rsidRPr="004C57F7">
              <w:rPr>
                <w:lang w:val="ru-RU"/>
              </w:rPr>
              <w:t>6</w:t>
            </w:r>
            <w:r w:rsidR="005A76E2" w:rsidRPr="004C57F7">
              <w:t>.</w:t>
            </w:r>
            <w:r w:rsidR="004C57F7" w:rsidRPr="004C57F7">
              <w:t xml:space="preserve"> </w:t>
            </w:r>
            <w:r w:rsidR="008F3E66" w:rsidRPr="008F3E66">
              <w:t>Свята як засіб формування ідентичності.</w:t>
            </w:r>
          </w:p>
        </w:tc>
        <w:tc>
          <w:tcPr>
            <w:tcW w:w="1000" w:type="dxa"/>
            <w:gridSpan w:val="2"/>
          </w:tcPr>
          <w:p w14:paraId="33EC739F" w14:textId="77777777" w:rsidR="00932798" w:rsidRPr="006833BC" w:rsidRDefault="006833BC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984" w:type="dxa"/>
          </w:tcPr>
          <w:p w14:paraId="111C617F" w14:textId="77777777" w:rsidR="00932798" w:rsidRDefault="004C57F7" w:rsidP="005A76E2">
            <w:pPr>
              <w:jc w:val="center"/>
            </w:pPr>
            <w:r>
              <w:t>2</w:t>
            </w:r>
          </w:p>
        </w:tc>
        <w:tc>
          <w:tcPr>
            <w:tcW w:w="1000" w:type="dxa"/>
            <w:gridSpan w:val="2"/>
          </w:tcPr>
          <w:p w14:paraId="08D50A99" w14:textId="77777777" w:rsidR="00932798" w:rsidRDefault="00932798" w:rsidP="005A76E2">
            <w:pPr>
              <w:jc w:val="center"/>
            </w:pPr>
          </w:p>
        </w:tc>
        <w:tc>
          <w:tcPr>
            <w:tcW w:w="701" w:type="dxa"/>
          </w:tcPr>
          <w:p w14:paraId="700451AB" w14:textId="77777777" w:rsidR="00932798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70BDEEE6" w14:textId="77777777" w:rsidR="00932798" w:rsidRDefault="00932798" w:rsidP="005A76E2">
            <w:pPr>
              <w:jc w:val="center"/>
            </w:pPr>
          </w:p>
        </w:tc>
        <w:tc>
          <w:tcPr>
            <w:tcW w:w="525" w:type="dxa"/>
            <w:gridSpan w:val="2"/>
          </w:tcPr>
          <w:p w14:paraId="4182EF68" w14:textId="77777777" w:rsidR="00932798" w:rsidRPr="006833BC" w:rsidRDefault="004C57F7" w:rsidP="005A76E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932798" w14:paraId="5050F488" w14:textId="77777777" w:rsidTr="005A76E2">
        <w:trPr>
          <w:trHeight w:val="43"/>
        </w:trPr>
        <w:tc>
          <w:tcPr>
            <w:tcW w:w="4820" w:type="dxa"/>
          </w:tcPr>
          <w:p w14:paraId="16F76DAA" w14:textId="77777777" w:rsidR="00932798" w:rsidRPr="004F6083" w:rsidRDefault="00932798" w:rsidP="005A76E2">
            <w:pPr>
              <w:ind w:left="822" w:hanging="822"/>
              <w:jc w:val="both"/>
              <w:rPr>
                <w:b/>
              </w:rPr>
            </w:pPr>
            <w:r>
              <w:t xml:space="preserve">          </w:t>
            </w:r>
            <w:r w:rsidRPr="004F6083">
              <w:rPr>
                <w:b/>
              </w:rPr>
              <w:t>Всього годин</w:t>
            </w:r>
          </w:p>
        </w:tc>
        <w:tc>
          <w:tcPr>
            <w:tcW w:w="1000" w:type="dxa"/>
            <w:gridSpan w:val="2"/>
          </w:tcPr>
          <w:p w14:paraId="2D36BEBE" w14:textId="77777777" w:rsidR="00932798" w:rsidRPr="006833BC" w:rsidRDefault="006833BC" w:rsidP="00121EE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  <w:r w:rsidR="00121EE6">
              <w:rPr>
                <w:b/>
                <w:lang w:val="ru-RU"/>
              </w:rPr>
              <w:t>8</w:t>
            </w:r>
          </w:p>
        </w:tc>
        <w:tc>
          <w:tcPr>
            <w:tcW w:w="984" w:type="dxa"/>
          </w:tcPr>
          <w:p w14:paraId="28404A67" w14:textId="77777777" w:rsidR="00932798" w:rsidRPr="00202EF5" w:rsidRDefault="004C57F7" w:rsidP="005A76E2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00" w:type="dxa"/>
            <w:gridSpan w:val="2"/>
          </w:tcPr>
          <w:p w14:paraId="457320EB" w14:textId="77777777" w:rsidR="00932798" w:rsidRPr="00202EF5" w:rsidRDefault="00932798" w:rsidP="005A76E2">
            <w:pPr>
              <w:jc w:val="center"/>
              <w:rPr>
                <w:b/>
              </w:rPr>
            </w:pPr>
          </w:p>
        </w:tc>
        <w:tc>
          <w:tcPr>
            <w:tcW w:w="701" w:type="dxa"/>
          </w:tcPr>
          <w:p w14:paraId="6CC2A67E" w14:textId="77777777" w:rsidR="00932798" w:rsidRPr="00202EF5" w:rsidRDefault="00932798" w:rsidP="005A76E2">
            <w:pPr>
              <w:jc w:val="center"/>
              <w:rPr>
                <w:b/>
              </w:rPr>
            </w:pPr>
          </w:p>
        </w:tc>
        <w:tc>
          <w:tcPr>
            <w:tcW w:w="700" w:type="dxa"/>
          </w:tcPr>
          <w:p w14:paraId="027A28C9" w14:textId="77777777" w:rsidR="00932798" w:rsidRPr="00202EF5" w:rsidRDefault="00932798" w:rsidP="005A76E2">
            <w:pPr>
              <w:jc w:val="center"/>
              <w:rPr>
                <w:b/>
              </w:rPr>
            </w:pPr>
          </w:p>
        </w:tc>
        <w:tc>
          <w:tcPr>
            <w:tcW w:w="525" w:type="dxa"/>
            <w:gridSpan w:val="2"/>
          </w:tcPr>
          <w:p w14:paraId="237B67FC" w14:textId="77777777" w:rsidR="00932798" w:rsidRPr="006833BC" w:rsidRDefault="006833BC" w:rsidP="006833BC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  <w:r w:rsidR="004C57F7">
              <w:rPr>
                <w:b/>
                <w:lang w:val="ru-RU"/>
              </w:rPr>
              <w:t>8</w:t>
            </w:r>
          </w:p>
        </w:tc>
      </w:tr>
      <w:tr w:rsidR="00932798" w14:paraId="032211A8" w14:textId="77777777" w:rsidTr="005A76E2">
        <w:trPr>
          <w:trHeight w:val="43"/>
        </w:trPr>
        <w:tc>
          <w:tcPr>
            <w:tcW w:w="4820" w:type="dxa"/>
          </w:tcPr>
          <w:p w14:paraId="4CC1E8E9" w14:textId="77777777" w:rsidR="00932798" w:rsidRPr="004F6083" w:rsidRDefault="00932798" w:rsidP="005A76E2">
            <w:pPr>
              <w:ind w:left="822" w:hanging="822"/>
              <w:jc w:val="both"/>
              <w:rPr>
                <w:b/>
              </w:rPr>
            </w:pPr>
            <w:r>
              <w:t xml:space="preserve">          </w:t>
            </w:r>
            <w:r w:rsidRPr="004F6083">
              <w:rPr>
                <w:b/>
              </w:rPr>
              <w:t xml:space="preserve">Всього </w:t>
            </w:r>
          </w:p>
        </w:tc>
        <w:tc>
          <w:tcPr>
            <w:tcW w:w="1000" w:type="dxa"/>
            <w:gridSpan w:val="2"/>
          </w:tcPr>
          <w:p w14:paraId="461114E0" w14:textId="77777777" w:rsidR="00932798" w:rsidRPr="006833BC" w:rsidRDefault="006833BC" w:rsidP="005A76E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120</w:t>
            </w:r>
          </w:p>
        </w:tc>
        <w:tc>
          <w:tcPr>
            <w:tcW w:w="984" w:type="dxa"/>
          </w:tcPr>
          <w:p w14:paraId="185AB43D" w14:textId="77777777" w:rsidR="00932798" w:rsidRPr="0041236D" w:rsidRDefault="00932798" w:rsidP="005A76E2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000" w:type="dxa"/>
            <w:gridSpan w:val="2"/>
          </w:tcPr>
          <w:p w14:paraId="6AC139FC" w14:textId="77777777" w:rsidR="00932798" w:rsidRPr="0041236D" w:rsidRDefault="00932798" w:rsidP="005A76E2">
            <w:pPr>
              <w:jc w:val="center"/>
              <w:rPr>
                <w:b/>
              </w:rPr>
            </w:pPr>
          </w:p>
        </w:tc>
        <w:tc>
          <w:tcPr>
            <w:tcW w:w="701" w:type="dxa"/>
          </w:tcPr>
          <w:p w14:paraId="11DA70BC" w14:textId="77777777" w:rsidR="00932798" w:rsidRDefault="00932798" w:rsidP="005A76E2">
            <w:pPr>
              <w:jc w:val="center"/>
            </w:pPr>
          </w:p>
        </w:tc>
        <w:tc>
          <w:tcPr>
            <w:tcW w:w="700" w:type="dxa"/>
          </w:tcPr>
          <w:p w14:paraId="04239D44" w14:textId="77777777" w:rsidR="00932798" w:rsidRPr="0041236D" w:rsidRDefault="00932798" w:rsidP="005A76E2">
            <w:pPr>
              <w:jc w:val="center"/>
              <w:rPr>
                <w:b/>
              </w:rPr>
            </w:pPr>
          </w:p>
        </w:tc>
        <w:tc>
          <w:tcPr>
            <w:tcW w:w="525" w:type="dxa"/>
            <w:gridSpan w:val="2"/>
          </w:tcPr>
          <w:p w14:paraId="6554D952" w14:textId="77777777" w:rsidR="00932798" w:rsidRPr="006833BC" w:rsidRDefault="006833BC" w:rsidP="005A76E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88</w:t>
            </w:r>
          </w:p>
        </w:tc>
      </w:tr>
    </w:tbl>
    <w:p w14:paraId="4D0C1EF7" w14:textId="77777777" w:rsidR="00932798" w:rsidRDefault="00932798" w:rsidP="00932798">
      <w:pPr>
        <w:pStyle w:val="4"/>
      </w:pPr>
    </w:p>
    <w:p w14:paraId="650CC7C4" w14:textId="77777777" w:rsidR="00932798" w:rsidRDefault="00932798" w:rsidP="00932798">
      <w:pPr>
        <w:tabs>
          <w:tab w:val="left" w:pos="0"/>
        </w:tabs>
        <w:spacing w:line="360" w:lineRule="auto"/>
      </w:pPr>
    </w:p>
    <w:p w14:paraId="36589979" w14:textId="77777777" w:rsidR="00932798" w:rsidRPr="008D1D28" w:rsidRDefault="009D172C" w:rsidP="00932798">
      <w:pPr>
        <w:spacing w:line="360" w:lineRule="auto"/>
        <w:jc w:val="center"/>
        <w:rPr>
          <w:b/>
        </w:rPr>
      </w:pPr>
      <w:r>
        <w:rPr>
          <w:b/>
        </w:rPr>
        <w:t>4</w:t>
      </w:r>
      <w:r w:rsidR="00932798" w:rsidRPr="008D1D28">
        <w:rPr>
          <w:b/>
        </w:rPr>
        <w:t xml:space="preserve">. </w:t>
      </w:r>
      <w:r>
        <w:rPr>
          <w:b/>
        </w:rPr>
        <w:t>Завдання для самостійної роботи.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222"/>
        <w:gridCol w:w="850"/>
      </w:tblGrid>
      <w:tr w:rsidR="00932798" w14:paraId="1D12CE82" w14:textId="77777777" w:rsidTr="005A76E2">
        <w:trPr>
          <w:trHeight w:val="56"/>
        </w:trPr>
        <w:tc>
          <w:tcPr>
            <w:tcW w:w="709" w:type="dxa"/>
          </w:tcPr>
          <w:p w14:paraId="000486AF" w14:textId="77777777" w:rsidR="00932798" w:rsidRDefault="00932798" w:rsidP="005A76E2">
            <w:pPr>
              <w:tabs>
                <w:tab w:val="left" w:pos="0"/>
              </w:tabs>
              <w:jc w:val="center"/>
            </w:pPr>
            <w:r>
              <w:t>№</w:t>
            </w:r>
          </w:p>
          <w:p w14:paraId="48AFA53D" w14:textId="77777777" w:rsidR="00932798" w:rsidRDefault="00932798" w:rsidP="005A76E2">
            <w:pPr>
              <w:tabs>
                <w:tab w:val="left" w:pos="0"/>
              </w:tabs>
              <w:jc w:val="center"/>
            </w:pPr>
            <w:r>
              <w:t>з/п</w:t>
            </w:r>
          </w:p>
        </w:tc>
        <w:tc>
          <w:tcPr>
            <w:tcW w:w="8222" w:type="dxa"/>
          </w:tcPr>
          <w:p w14:paraId="156301CF" w14:textId="77777777" w:rsidR="00932798" w:rsidRDefault="00932798" w:rsidP="005A76E2">
            <w:pPr>
              <w:tabs>
                <w:tab w:val="left" w:pos="0"/>
              </w:tabs>
              <w:jc w:val="center"/>
            </w:pPr>
            <w:r>
              <w:t>Н а з в а      т е м и</w:t>
            </w:r>
          </w:p>
        </w:tc>
        <w:tc>
          <w:tcPr>
            <w:tcW w:w="850" w:type="dxa"/>
          </w:tcPr>
          <w:p w14:paraId="12493213" w14:textId="77777777" w:rsidR="00932798" w:rsidRPr="002D0F94" w:rsidRDefault="00932798" w:rsidP="005A76E2">
            <w:pPr>
              <w:tabs>
                <w:tab w:val="left" w:pos="0"/>
              </w:tabs>
              <w:jc w:val="center"/>
            </w:pPr>
            <w:r w:rsidRPr="002D0F94">
              <w:t>Кількість годин</w:t>
            </w:r>
          </w:p>
        </w:tc>
      </w:tr>
      <w:tr w:rsidR="00932798" w14:paraId="16A0A9A9" w14:textId="77777777" w:rsidTr="005A76E2">
        <w:trPr>
          <w:trHeight w:val="53"/>
        </w:trPr>
        <w:tc>
          <w:tcPr>
            <w:tcW w:w="709" w:type="dxa"/>
          </w:tcPr>
          <w:p w14:paraId="75890F44" w14:textId="77777777" w:rsidR="00932798" w:rsidRDefault="00932798" w:rsidP="005A76E2">
            <w:pPr>
              <w:jc w:val="center"/>
            </w:pPr>
            <w:r w:rsidRPr="000832A5">
              <w:t>1.</w:t>
            </w:r>
          </w:p>
          <w:p w14:paraId="261B8CD4" w14:textId="77777777" w:rsidR="00932798" w:rsidRPr="000832A5" w:rsidRDefault="00932798" w:rsidP="005A76E2"/>
        </w:tc>
        <w:tc>
          <w:tcPr>
            <w:tcW w:w="8222" w:type="dxa"/>
          </w:tcPr>
          <w:p w14:paraId="09F674DD" w14:textId="77777777" w:rsidR="00932798" w:rsidRPr="00FC42E1" w:rsidRDefault="005A727E" w:rsidP="005A727E">
            <w:r>
              <w:t>Розробка проєкту «Проблема «важкого минулого»: досвід Франціїї»</w:t>
            </w:r>
          </w:p>
        </w:tc>
        <w:tc>
          <w:tcPr>
            <w:tcW w:w="850" w:type="dxa"/>
          </w:tcPr>
          <w:p w14:paraId="4EEDFF93" w14:textId="77777777" w:rsidR="00932798" w:rsidRPr="00206175" w:rsidRDefault="003F14B2" w:rsidP="005A76E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</w:p>
          <w:p w14:paraId="1B729A93" w14:textId="77777777" w:rsidR="00932798" w:rsidRPr="000832A5" w:rsidRDefault="00932798" w:rsidP="005A76E2">
            <w:pPr>
              <w:rPr>
                <w:b/>
              </w:rPr>
            </w:pPr>
          </w:p>
        </w:tc>
      </w:tr>
      <w:tr w:rsidR="00932798" w14:paraId="5E637393" w14:textId="77777777" w:rsidTr="005A76E2">
        <w:trPr>
          <w:trHeight w:val="53"/>
        </w:trPr>
        <w:tc>
          <w:tcPr>
            <w:tcW w:w="709" w:type="dxa"/>
          </w:tcPr>
          <w:p w14:paraId="2C996AF9" w14:textId="77777777" w:rsidR="00932798" w:rsidRDefault="00932798" w:rsidP="005A76E2">
            <w:pPr>
              <w:jc w:val="center"/>
            </w:pPr>
            <w:r>
              <w:t>2.</w:t>
            </w:r>
          </w:p>
          <w:p w14:paraId="14A99D3D" w14:textId="77777777" w:rsidR="00932798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222" w:type="dxa"/>
          </w:tcPr>
          <w:p w14:paraId="4A01EB47" w14:textId="77777777" w:rsidR="00932798" w:rsidRPr="00BD5D00" w:rsidRDefault="003F14B2" w:rsidP="005A76E2">
            <w:r>
              <w:t xml:space="preserve">Розробка проєкту </w:t>
            </w:r>
            <w:r w:rsidR="005A727E">
              <w:t>«Історична політика» в посткомуністичному суспільстві</w:t>
            </w:r>
            <w:r>
              <w:t>: досвід Польщі»</w:t>
            </w:r>
          </w:p>
        </w:tc>
        <w:tc>
          <w:tcPr>
            <w:tcW w:w="850" w:type="dxa"/>
          </w:tcPr>
          <w:p w14:paraId="46ABCC86" w14:textId="77777777" w:rsidR="00932798" w:rsidRPr="00206175" w:rsidRDefault="003F14B2" w:rsidP="005A76E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</w:p>
          <w:p w14:paraId="47D20054" w14:textId="77777777" w:rsidR="00932798" w:rsidRPr="00BD5D00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</w:tr>
      <w:tr w:rsidR="00932798" w14:paraId="0F9BD2F0" w14:textId="77777777" w:rsidTr="005A76E2">
        <w:trPr>
          <w:trHeight w:val="53"/>
        </w:trPr>
        <w:tc>
          <w:tcPr>
            <w:tcW w:w="709" w:type="dxa"/>
          </w:tcPr>
          <w:p w14:paraId="2855BF2C" w14:textId="77777777" w:rsidR="00932798" w:rsidRPr="00AF5583" w:rsidRDefault="00DB144B" w:rsidP="005A76E2">
            <w:pPr>
              <w:spacing w:line="360" w:lineRule="auto"/>
              <w:jc w:val="center"/>
            </w:pPr>
            <w:r>
              <w:t>3</w:t>
            </w:r>
            <w:r w:rsidR="00932798" w:rsidRPr="00AF5583">
              <w:t>.</w:t>
            </w:r>
          </w:p>
        </w:tc>
        <w:tc>
          <w:tcPr>
            <w:tcW w:w="8222" w:type="dxa"/>
          </w:tcPr>
          <w:p w14:paraId="7C93BC9E" w14:textId="77777777" w:rsidR="00932798" w:rsidRPr="00AF5583" w:rsidRDefault="003F14B2" w:rsidP="005A76E2">
            <w:r>
              <w:t>Розробка проєкту «Битви пам’яті» на пострадянському просторі»</w:t>
            </w:r>
          </w:p>
        </w:tc>
        <w:tc>
          <w:tcPr>
            <w:tcW w:w="850" w:type="dxa"/>
          </w:tcPr>
          <w:p w14:paraId="4AB7FE19" w14:textId="77777777" w:rsidR="00932798" w:rsidRPr="00206175" w:rsidRDefault="003F14B2" w:rsidP="005A76E2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22</w:t>
            </w:r>
          </w:p>
        </w:tc>
      </w:tr>
      <w:tr w:rsidR="003F14B2" w14:paraId="643FA654" w14:textId="77777777" w:rsidTr="005A76E2">
        <w:trPr>
          <w:trHeight w:val="53"/>
        </w:trPr>
        <w:tc>
          <w:tcPr>
            <w:tcW w:w="709" w:type="dxa"/>
          </w:tcPr>
          <w:p w14:paraId="67F7EA19" w14:textId="77777777" w:rsidR="003F14B2" w:rsidRDefault="003F14B2" w:rsidP="005A76E2">
            <w:pPr>
              <w:spacing w:line="360" w:lineRule="auto"/>
              <w:jc w:val="center"/>
            </w:pPr>
            <w:r>
              <w:t>4.</w:t>
            </w:r>
          </w:p>
        </w:tc>
        <w:tc>
          <w:tcPr>
            <w:tcW w:w="8222" w:type="dxa"/>
          </w:tcPr>
          <w:p w14:paraId="2CDCA1AB" w14:textId="6B5249B4" w:rsidR="003F14B2" w:rsidRDefault="003F14B2" w:rsidP="005A76E2">
            <w:r>
              <w:t>Розробка проєкту «Політика пам’яті в сучасній Росії</w:t>
            </w:r>
            <w:r w:rsidR="004334A9" w:rsidRPr="004334A9">
              <w:t>: шлях до військової агресі</w:t>
            </w:r>
            <w:r w:rsidR="004334A9">
              <w:t>ї</w:t>
            </w:r>
            <w:r>
              <w:t>»</w:t>
            </w:r>
          </w:p>
        </w:tc>
        <w:tc>
          <w:tcPr>
            <w:tcW w:w="850" w:type="dxa"/>
          </w:tcPr>
          <w:p w14:paraId="2732D5C5" w14:textId="77777777" w:rsidR="003F14B2" w:rsidRPr="003F14B2" w:rsidRDefault="003F14B2" w:rsidP="005A76E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932798" w14:paraId="1D285711" w14:textId="77777777" w:rsidTr="005A76E2">
        <w:trPr>
          <w:trHeight w:val="53"/>
        </w:trPr>
        <w:tc>
          <w:tcPr>
            <w:tcW w:w="709" w:type="dxa"/>
          </w:tcPr>
          <w:p w14:paraId="78DCD475" w14:textId="77777777" w:rsidR="00932798" w:rsidRDefault="00932798" w:rsidP="005A76E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222" w:type="dxa"/>
          </w:tcPr>
          <w:p w14:paraId="4ACF7494" w14:textId="77777777" w:rsidR="00932798" w:rsidRPr="007C399D" w:rsidRDefault="00932798" w:rsidP="005A76E2">
            <w:pPr>
              <w:rPr>
                <w:b/>
              </w:rPr>
            </w:pPr>
            <w:r w:rsidRPr="007C399D">
              <w:rPr>
                <w:b/>
              </w:rPr>
              <w:t>Разом</w:t>
            </w:r>
          </w:p>
        </w:tc>
        <w:tc>
          <w:tcPr>
            <w:tcW w:w="850" w:type="dxa"/>
          </w:tcPr>
          <w:p w14:paraId="13B83726" w14:textId="77777777" w:rsidR="00932798" w:rsidRPr="00206175" w:rsidRDefault="00FC42E1" w:rsidP="005A76E2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88</w:t>
            </w:r>
          </w:p>
        </w:tc>
      </w:tr>
    </w:tbl>
    <w:p w14:paraId="2FA0EBBD" w14:textId="77777777" w:rsidR="00932798" w:rsidRDefault="00932798" w:rsidP="00932798">
      <w:pPr>
        <w:spacing w:line="360" w:lineRule="auto"/>
        <w:jc w:val="center"/>
        <w:rPr>
          <w:b/>
          <w:lang w:val="ru-RU"/>
        </w:rPr>
      </w:pPr>
    </w:p>
    <w:p w14:paraId="4B806CDA" w14:textId="77777777" w:rsidR="00865BC1" w:rsidRPr="00865BC1" w:rsidRDefault="00865BC1" w:rsidP="00932798">
      <w:pPr>
        <w:spacing w:line="360" w:lineRule="auto"/>
        <w:jc w:val="center"/>
        <w:rPr>
          <w:b/>
          <w:lang w:val="ru-RU"/>
        </w:rPr>
      </w:pPr>
    </w:p>
    <w:p w14:paraId="18DCD412" w14:textId="77777777" w:rsidR="00932798" w:rsidRDefault="009D172C" w:rsidP="00932798">
      <w:pPr>
        <w:spacing w:line="360" w:lineRule="auto"/>
        <w:jc w:val="center"/>
        <w:rPr>
          <w:b/>
        </w:rPr>
      </w:pPr>
      <w:r>
        <w:rPr>
          <w:b/>
        </w:rPr>
        <w:t>5</w:t>
      </w:r>
      <w:r w:rsidR="00932798" w:rsidRPr="008D1D28">
        <w:rPr>
          <w:b/>
        </w:rPr>
        <w:t>.</w:t>
      </w:r>
      <w:r w:rsidR="00932798">
        <w:rPr>
          <w:b/>
        </w:rPr>
        <w:t xml:space="preserve">  Індивідуальн</w:t>
      </w:r>
      <w:r>
        <w:rPr>
          <w:b/>
        </w:rPr>
        <w:t>і завдання</w:t>
      </w:r>
    </w:p>
    <w:p w14:paraId="6AC06717" w14:textId="77777777" w:rsidR="00865BC1" w:rsidRPr="00865BC1" w:rsidRDefault="00865BC1" w:rsidP="00932798">
      <w:pPr>
        <w:spacing w:line="360" w:lineRule="auto"/>
        <w:jc w:val="both"/>
        <w:rPr>
          <w:lang w:val="ru-RU"/>
        </w:rPr>
      </w:pPr>
    </w:p>
    <w:p w14:paraId="723FD22A" w14:textId="77777777" w:rsidR="00932798" w:rsidRDefault="00932798" w:rsidP="009D172C">
      <w:pPr>
        <w:numPr>
          <w:ilvl w:val="0"/>
          <w:numId w:val="19"/>
        </w:numPr>
        <w:spacing w:line="360" w:lineRule="auto"/>
        <w:jc w:val="center"/>
        <w:rPr>
          <w:b/>
        </w:rPr>
      </w:pPr>
      <w:r>
        <w:rPr>
          <w:b/>
        </w:rPr>
        <w:t>Методи навчання</w:t>
      </w:r>
    </w:p>
    <w:p w14:paraId="156E9C48" w14:textId="77777777" w:rsidR="00932798" w:rsidRDefault="00EA5494" w:rsidP="00932798">
      <w:pPr>
        <w:ind w:firstLine="720"/>
        <w:jc w:val="both"/>
      </w:pPr>
      <w:r>
        <w:t>Лекція</w:t>
      </w:r>
      <w:r w:rsidR="00932798">
        <w:t>, застосування інформаційних та ігрових технологій</w:t>
      </w:r>
      <w:r w:rsidR="0000602D">
        <w:t xml:space="preserve">, </w:t>
      </w:r>
      <w:r>
        <w:t xml:space="preserve"> контрольна робота.</w:t>
      </w:r>
    </w:p>
    <w:p w14:paraId="4F6E35EB" w14:textId="77777777" w:rsidR="00932798" w:rsidRPr="00EA5494" w:rsidRDefault="00932798" w:rsidP="00932798">
      <w:pPr>
        <w:ind w:firstLine="720"/>
        <w:jc w:val="both"/>
      </w:pPr>
    </w:p>
    <w:p w14:paraId="52176850" w14:textId="77777777" w:rsidR="00865BC1" w:rsidRPr="00865BC1" w:rsidRDefault="00865BC1" w:rsidP="00932798">
      <w:pPr>
        <w:ind w:firstLine="720"/>
        <w:jc w:val="both"/>
        <w:rPr>
          <w:lang w:val="ru-RU"/>
        </w:rPr>
      </w:pPr>
    </w:p>
    <w:p w14:paraId="6709AD23" w14:textId="77777777" w:rsidR="00932798" w:rsidRDefault="009D172C" w:rsidP="00206175">
      <w:pPr>
        <w:spacing w:line="360" w:lineRule="auto"/>
        <w:ind w:firstLine="720"/>
        <w:jc w:val="center"/>
        <w:rPr>
          <w:b/>
        </w:rPr>
      </w:pPr>
      <w:r>
        <w:rPr>
          <w:b/>
        </w:rPr>
        <w:lastRenderedPageBreak/>
        <w:t>7</w:t>
      </w:r>
      <w:r w:rsidR="00932798">
        <w:rPr>
          <w:b/>
        </w:rPr>
        <w:t>.  Методи контролю</w:t>
      </w:r>
    </w:p>
    <w:p w14:paraId="7943FD04" w14:textId="77777777" w:rsidR="00932798" w:rsidRDefault="00932798" w:rsidP="00932798">
      <w:pPr>
        <w:spacing w:line="360" w:lineRule="auto"/>
        <w:ind w:firstLine="720"/>
      </w:pPr>
      <w:r w:rsidRPr="008D1D28">
        <w:t>Контроль</w:t>
      </w:r>
      <w:r w:rsidR="00812CFC">
        <w:t>н</w:t>
      </w:r>
      <w:r w:rsidR="00B612BE">
        <w:t>а</w:t>
      </w:r>
      <w:r w:rsidR="00812CFC">
        <w:t xml:space="preserve"> робот</w:t>
      </w:r>
      <w:r w:rsidR="00B612BE">
        <w:t>а</w:t>
      </w:r>
      <w:r w:rsidR="0000602D">
        <w:t>, співбесіда, екзамен.</w:t>
      </w:r>
    </w:p>
    <w:p w14:paraId="404E7279" w14:textId="77777777" w:rsidR="00865BC1" w:rsidRDefault="00865BC1" w:rsidP="00EA5494">
      <w:pPr>
        <w:spacing w:line="360" w:lineRule="auto"/>
        <w:rPr>
          <w:lang w:val="ru-RU"/>
        </w:rPr>
      </w:pPr>
    </w:p>
    <w:p w14:paraId="1C8A54B7" w14:textId="77777777" w:rsidR="00EA5494" w:rsidRPr="00865BC1" w:rsidRDefault="00EA5494" w:rsidP="00EA5494">
      <w:pPr>
        <w:spacing w:line="360" w:lineRule="auto"/>
        <w:rPr>
          <w:lang w:val="ru-RU"/>
        </w:rPr>
      </w:pPr>
    </w:p>
    <w:p w14:paraId="01E0B246" w14:textId="77777777" w:rsidR="00932798" w:rsidRDefault="009D172C" w:rsidP="009D172C">
      <w:pPr>
        <w:numPr>
          <w:ilvl w:val="0"/>
          <w:numId w:val="20"/>
        </w:numPr>
        <w:spacing w:line="360" w:lineRule="auto"/>
        <w:jc w:val="center"/>
        <w:rPr>
          <w:b/>
        </w:rPr>
      </w:pPr>
      <w:r>
        <w:rPr>
          <w:b/>
        </w:rPr>
        <w:t>Схема нарахування балів</w:t>
      </w:r>
    </w:p>
    <w:p w14:paraId="2423C6FA" w14:textId="77777777" w:rsidR="00932798" w:rsidRPr="00747EE9" w:rsidRDefault="00932798" w:rsidP="00932798">
      <w:pPr>
        <w:jc w:val="center"/>
        <w:rPr>
          <w:b/>
          <w:i/>
          <w:sz w:val="16"/>
          <w:szCs w:val="16"/>
          <w:u w:val="single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26"/>
        <w:gridCol w:w="567"/>
        <w:gridCol w:w="567"/>
        <w:gridCol w:w="708"/>
        <w:gridCol w:w="426"/>
        <w:gridCol w:w="425"/>
        <w:gridCol w:w="567"/>
        <w:gridCol w:w="567"/>
        <w:gridCol w:w="425"/>
        <w:gridCol w:w="567"/>
        <w:gridCol w:w="1276"/>
        <w:gridCol w:w="1276"/>
        <w:gridCol w:w="1276"/>
        <w:gridCol w:w="850"/>
      </w:tblGrid>
      <w:tr w:rsidR="00A35CF8" w14:paraId="6D53CFEF" w14:textId="77777777" w:rsidTr="00A35CF8">
        <w:trPr>
          <w:trHeight w:val="400"/>
        </w:trPr>
        <w:tc>
          <w:tcPr>
            <w:tcW w:w="5812" w:type="dxa"/>
            <w:gridSpan w:val="11"/>
          </w:tcPr>
          <w:p w14:paraId="0B952A5C" w14:textId="77777777" w:rsidR="00A35CF8" w:rsidRPr="000423B8" w:rsidRDefault="00A35CF8" w:rsidP="00812CFC">
            <w:pPr>
              <w:jc w:val="center"/>
              <w:rPr>
                <w:sz w:val="22"/>
                <w:szCs w:val="22"/>
              </w:rPr>
            </w:pPr>
            <w:r>
              <w:t>Поточне тестування та самостійна робота</w:t>
            </w:r>
          </w:p>
        </w:tc>
        <w:tc>
          <w:tcPr>
            <w:tcW w:w="1276" w:type="dxa"/>
            <w:vMerge w:val="restart"/>
          </w:tcPr>
          <w:p w14:paraId="7486C51D" w14:textId="77777777" w:rsidR="00A35CF8" w:rsidRPr="000423B8" w:rsidRDefault="00A35CF8" w:rsidP="00A35CF8">
            <w:pPr>
              <w:jc w:val="center"/>
              <w:rPr>
                <w:sz w:val="22"/>
                <w:szCs w:val="22"/>
              </w:rPr>
            </w:pPr>
            <w:r>
              <w:rPr>
                <w:lang w:eastAsia="ar-SA"/>
              </w:rPr>
              <w:t>Перша к</w:t>
            </w:r>
            <w:r w:rsidRPr="00A35CF8">
              <w:rPr>
                <w:lang w:eastAsia="ar-SA"/>
              </w:rPr>
              <w:t>онтрольна робота, передбачена навчальним планом</w:t>
            </w:r>
          </w:p>
        </w:tc>
        <w:tc>
          <w:tcPr>
            <w:tcW w:w="1276" w:type="dxa"/>
            <w:vMerge w:val="restart"/>
          </w:tcPr>
          <w:p w14:paraId="7144E47D" w14:textId="77777777" w:rsidR="00A35CF8" w:rsidRPr="000423B8" w:rsidRDefault="00A35CF8" w:rsidP="00A35CF8">
            <w:pPr>
              <w:jc w:val="center"/>
              <w:rPr>
                <w:sz w:val="22"/>
                <w:szCs w:val="22"/>
              </w:rPr>
            </w:pPr>
            <w:r>
              <w:rPr>
                <w:lang w:eastAsia="ar-SA"/>
              </w:rPr>
              <w:t>Друга к</w:t>
            </w:r>
            <w:r w:rsidRPr="00A35CF8">
              <w:rPr>
                <w:lang w:eastAsia="ar-SA"/>
              </w:rPr>
              <w:t>онтрольна робота, передбачена навчальним планом</w:t>
            </w:r>
          </w:p>
        </w:tc>
        <w:tc>
          <w:tcPr>
            <w:tcW w:w="1276" w:type="dxa"/>
            <w:vMerge w:val="restart"/>
          </w:tcPr>
          <w:p w14:paraId="7AFE9275" w14:textId="77777777" w:rsidR="00A35CF8" w:rsidRDefault="00A35CF8" w:rsidP="0000602D">
            <w:pPr>
              <w:jc w:val="center"/>
            </w:pPr>
            <w:r w:rsidRPr="000423B8">
              <w:rPr>
                <w:sz w:val="22"/>
                <w:szCs w:val="22"/>
              </w:rPr>
              <w:t>Підсумко</w:t>
            </w:r>
            <w:r>
              <w:rPr>
                <w:sz w:val="22"/>
                <w:szCs w:val="22"/>
              </w:rPr>
              <w:t>ви</w:t>
            </w:r>
            <w:r w:rsidRPr="000423B8">
              <w:rPr>
                <w:sz w:val="22"/>
                <w:szCs w:val="22"/>
              </w:rPr>
              <w:t xml:space="preserve">й </w:t>
            </w:r>
            <w:r>
              <w:rPr>
                <w:sz w:val="22"/>
                <w:szCs w:val="22"/>
              </w:rPr>
              <w:t xml:space="preserve"> с</w:t>
            </w:r>
            <w:r w:rsidRPr="000423B8">
              <w:rPr>
                <w:sz w:val="22"/>
                <w:szCs w:val="22"/>
              </w:rPr>
              <w:t>еместровий контроль (</w:t>
            </w:r>
            <w:r>
              <w:rPr>
                <w:sz w:val="22"/>
                <w:szCs w:val="22"/>
              </w:rPr>
              <w:t>екзамен</w:t>
            </w:r>
            <w:r w:rsidRPr="000423B8">
              <w:rPr>
                <w:sz w:val="22"/>
                <w:szCs w:val="22"/>
              </w:rPr>
              <w:t>)</w:t>
            </w:r>
          </w:p>
        </w:tc>
        <w:tc>
          <w:tcPr>
            <w:tcW w:w="850" w:type="dxa"/>
            <w:vMerge w:val="restart"/>
          </w:tcPr>
          <w:p w14:paraId="134586DF" w14:textId="77777777" w:rsidR="00A35CF8" w:rsidRDefault="00A35CF8" w:rsidP="005A76E2">
            <w:pPr>
              <w:jc w:val="right"/>
            </w:pPr>
            <w:r>
              <w:t>Сума</w:t>
            </w:r>
          </w:p>
        </w:tc>
      </w:tr>
      <w:tr w:rsidR="00A35CF8" w14:paraId="5C820303" w14:textId="77777777" w:rsidTr="00A35CF8">
        <w:trPr>
          <w:trHeight w:val="220"/>
        </w:trPr>
        <w:tc>
          <w:tcPr>
            <w:tcW w:w="2835" w:type="dxa"/>
            <w:gridSpan w:val="5"/>
          </w:tcPr>
          <w:p w14:paraId="435CE322" w14:textId="77777777" w:rsidR="00A35CF8" w:rsidRPr="00932798" w:rsidRDefault="00A35CF8" w:rsidP="005A76E2">
            <w:pPr>
              <w:jc w:val="center"/>
              <w:rPr>
                <w:bCs/>
                <w:lang w:eastAsia="ar-SA"/>
              </w:rPr>
            </w:pPr>
            <w:r w:rsidRPr="00932798">
              <w:rPr>
                <w:bCs/>
                <w:lang w:eastAsia="ar-SA"/>
              </w:rPr>
              <w:t>Розділ 1</w:t>
            </w:r>
          </w:p>
        </w:tc>
        <w:tc>
          <w:tcPr>
            <w:tcW w:w="2977" w:type="dxa"/>
            <w:gridSpan w:val="6"/>
          </w:tcPr>
          <w:p w14:paraId="5D826AFD" w14:textId="77777777" w:rsidR="00A35CF8" w:rsidRDefault="00A35CF8" w:rsidP="005A76E2">
            <w:pPr>
              <w:jc w:val="both"/>
            </w:pPr>
            <w:r w:rsidRPr="00932798">
              <w:rPr>
                <w:bCs/>
                <w:lang w:eastAsia="ar-SA"/>
              </w:rPr>
              <w:t xml:space="preserve">Розділ </w:t>
            </w:r>
            <w:r>
              <w:rPr>
                <w:bCs/>
                <w:lang w:val="ru-RU" w:eastAsia="ar-SA"/>
              </w:rPr>
              <w:t>2</w:t>
            </w:r>
          </w:p>
        </w:tc>
        <w:tc>
          <w:tcPr>
            <w:tcW w:w="1276" w:type="dxa"/>
            <w:vMerge/>
          </w:tcPr>
          <w:p w14:paraId="6F4F4B5E" w14:textId="77777777" w:rsidR="00A35CF8" w:rsidRDefault="00A35CF8" w:rsidP="005A76E2">
            <w:pPr>
              <w:jc w:val="both"/>
            </w:pPr>
          </w:p>
        </w:tc>
        <w:tc>
          <w:tcPr>
            <w:tcW w:w="1276" w:type="dxa"/>
            <w:vMerge/>
          </w:tcPr>
          <w:p w14:paraId="500B3EB9" w14:textId="77777777" w:rsidR="00A35CF8" w:rsidRDefault="00A35CF8" w:rsidP="005A76E2">
            <w:pPr>
              <w:jc w:val="both"/>
            </w:pPr>
          </w:p>
        </w:tc>
        <w:tc>
          <w:tcPr>
            <w:tcW w:w="1276" w:type="dxa"/>
            <w:vMerge/>
          </w:tcPr>
          <w:p w14:paraId="5A72167F" w14:textId="77777777" w:rsidR="00A35CF8" w:rsidRDefault="00A35CF8" w:rsidP="005A76E2">
            <w:pPr>
              <w:jc w:val="both"/>
            </w:pPr>
          </w:p>
        </w:tc>
        <w:tc>
          <w:tcPr>
            <w:tcW w:w="850" w:type="dxa"/>
            <w:vMerge/>
          </w:tcPr>
          <w:p w14:paraId="65D5F76D" w14:textId="77777777" w:rsidR="00A35CF8" w:rsidRDefault="00A35CF8" w:rsidP="005A76E2">
            <w:pPr>
              <w:jc w:val="both"/>
            </w:pPr>
          </w:p>
        </w:tc>
      </w:tr>
      <w:tr w:rsidR="00D32B3C" w14:paraId="498E7ABD" w14:textId="77777777" w:rsidTr="00D32B3C">
        <w:trPr>
          <w:trHeight w:val="220"/>
        </w:trPr>
        <w:tc>
          <w:tcPr>
            <w:tcW w:w="567" w:type="dxa"/>
            <w:shd w:val="clear" w:color="auto" w:fill="auto"/>
          </w:tcPr>
          <w:p w14:paraId="02BA71F2" w14:textId="77777777" w:rsidR="00D32B3C" w:rsidRPr="00932798" w:rsidRDefault="00D32B3C" w:rsidP="005A76E2">
            <w:pPr>
              <w:jc w:val="center"/>
            </w:pPr>
            <w:r w:rsidRPr="00932798">
              <w:t>Т1</w:t>
            </w:r>
          </w:p>
        </w:tc>
        <w:tc>
          <w:tcPr>
            <w:tcW w:w="426" w:type="dxa"/>
            <w:shd w:val="clear" w:color="auto" w:fill="auto"/>
          </w:tcPr>
          <w:p w14:paraId="45B1FAF3" w14:textId="77777777" w:rsidR="00D32B3C" w:rsidRPr="00932798" w:rsidRDefault="00D32B3C" w:rsidP="005A76E2">
            <w:pPr>
              <w:jc w:val="center"/>
            </w:pPr>
            <w:r w:rsidRPr="00932798">
              <w:t>Т2</w:t>
            </w:r>
          </w:p>
        </w:tc>
        <w:tc>
          <w:tcPr>
            <w:tcW w:w="567" w:type="dxa"/>
            <w:shd w:val="clear" w:color="auto" w:fill="auto"/>
          </w:tcPr>
          <w:p w14:paraId="57F5124C" w14:textId="77777777" w:rsidR="00D32B3C" w:rsidRPr="00932798" w:rsidRDefault="00D32B3C" w:rsidP="005A76E2">
            <w:pPr>
              <w:jc w:val="center"/>
            </w:pPr>
            <w:r w:rsidRPr="00932798">
              <w:t>Т3</w:t>
            </w:r>
          </w:p>
        </w:tc>
        <w:tc>
          <w:tcPr>
            <w:tcW w:w="567" w:type="dxa"/>
            <w:shd w:val="clear" w:color="auto" w:fill="auto"/>
          </w:tcPr>
          <w:p w14:paraId="6FCBCC2B" w14:textId="77777777" w:rsidR="00D32B3C" w:rsidRPr="00932798" w:rsidRDefault="00D32B3C" w:rsidP="005A76E2">
            <w:pPr>
              <w:jc w:val="center"/>
            </w:pPr>
            <w:r w:rsidRPr="00932798">
              <w:t>Т4</w:t>
            </w:r>
          </w:p>
        </w:tc>
        <w:tc>
          <w:tcPr>
            <w:tcW w:w="708" w:type="dxa"/>
          </w:tcPr>
          <w:p w14:paraId="7864704C" w14:textId="77777777" w:rsidR="00D32B3C" w:rsidRPr="00812CFC" w:rsidRDefault="00D32B3C" w:rsidP="005A76E2">
            <w:pPr>
              <w:jc w:val="center"/>
            </w:pPr>
            <w:r>
              <w:t>Т5</w:t>
            </w:r>
          </w:p>
          <w:p w14:paraId="40351C5B" w14:textId="77777777" w:rsidR="00D32B3C" w:rsidRDefault="00D32B3C" w:rsidP="005A76E2">
            <w:pPr>
              <w:jc w:val="center"/>
            </w:pPr>
          </w:p>
        </w:tc>
        <w:tc>
          <w:tcPr>
            <w:tcW w:w="426" w:type="dxa"/>
            <w:shd w:val="clear" w:color="auto" w:fill="auto"/>
          </w:tcPr>
          <w:p w14:paraId="508D9591" w14:textId="77777777" w:rsidR="00D32B3C" w:rsidRPr="00932798" w:rsidRDefault="00D32B3C" w:rsidP="005A76E2">
            <w:pPr>
              <w:jc w:val="center"/>
              <w:rPr>
                <w:lang w:val="ru-RU"/>
              </w:rPr>
            </w:pPr>
            <w:r>
              <w:t>Т</w:t>
            </w:r>
            <w:r>
              <w:rPr>
                <w:lang w:val="ru-RU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14:paraId="62AFB297" w14:textId="77777777" w:rsidR="00D32B3C" w:rsidRPr="00932798" w:rsidRDefault="00D32B3C" w:rsidP="005A76E2">
            <w:pPr>
              <w:jc w:val="center"/>
              <w:rPr>
                <w:lang w:val="ru-RU"/>
              </w:rPr>
            </w:pPr>
            <w:r>
              <w:t>Т</w:t>
            </w:r>
            <w:r>
              <w:rPr>
                <w:lang w:val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09633FAC" w14:textId="77777777" w:rsidR="00D32B3C" w:rsidRPr="00932798" w:rsidRDefault="00D32B3C" w:rsidP="005A76E2">
            <w:pPr>
              <w:jc w:val="center"/>
              <w:rPr>
                <w:lang w:val="ru-RU"/>
              </w:rPr>
            </w:pPr>
            <w:r>
              <w:t>Т</w:t>
            </w:r>
            <w:r>
              <w:rPr>
                <w:lang w:val="ru-RU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3F8E63C7" w14:textId="77777777" w:rsidR="00D32B3C" w:rsidRPr="00932798" w:rsidRDefault="00D32B3C" w:rsidP="005A76E2">
            <w:pPr>
              <w:jc w:val="center"/>
              <w:rPr>
                <w:lang w:val="ru-RU"/>
              </w:rPr>
            </w:pPr>
            <w:r>
              <w:t>Т</w:t>
            </w:r>
            <w:r>
              <w:rPr>
                <w:lang w:val="ru-RU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14:paraId="5496AF45" w14:textId="77777777" w:rsidR="00D32B3C" w:rsidRPr="00932798" w:rsidRDefault="00D32B3C" w:rsidP="005A76E2">
            <w:pPr>
              <w:jc w:val="center"/>
              <w:rPr>
                <w:lang w:val="ru-RU"/>
              </w:rPr>
            </w:pPr>
            <w:r>
              <w:t>Т</w:t>
            </w:r>
            <w:r>
              <w:rPr>
                <w:lang w:val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33CECC13" w14:textId="77777777" w:rsidR="00D32B3C" w:rsidRPr="00932798" w:rsidRDefault="00D32B3C" w:rsidP="005A76E2">
            <w:pPr>
              <w:jc w:val="center"/>
              <w:rPr>
                <w:lang w:val="ru-RU"/>
              </w:rPr>
            </w:pPr>
            <w:r>
              <w:t>Т</w:t>
            </w:r>
            <w:r>
              <w:rPr>
                <w:lang w:val="ru-RU"/>
              </w:rPr>
              <w:t>6</w:t>
            </w:r>
          </w:p>
          <w:p w14:paraId="1F77BEDC" w14:textId="77777777" w:rsidR="00D32B3C" w:rsidRPr="0000602D" w:rsidRDefault="00D32B3C" w:rsidP="005A76E2">
            <w:pPr>
              <w:jc w:val="center"/>
              <w:rPr>
                <w:lang w:val="ru-RU"/>
              </w:rPr>
            </w:pPr>
          </w:p>
        </w:tc>
        <w:tc>
          <w:tcPr>
            <w:tcW w:w="1276" w:type="dxa"/>
            <w:vMerge w:val="restart"/>
          </w:tcPr>
          <w:p w14:paraId="4FE1BC1D" w14:textId="77777777" w:rsidR="00D32B3C" w:rsidRDefault="00D32B3C" w:rsidP="005A76E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</w:t>
            </w:r>
          </w:p>
        </w:tc>
        <w:tc>
          <w:tcPr>
            <w:tcW w:w="1276" w:type="dxa"/>
            <w:vMerge w:val="restart"/>
          </w:tcPr>
          <w:p w14:paraId="21FA753C" w14:textId="77777777" w:rsidR="00D32B3C" w:rsidRDefault="00D32B3C" w:rsidP="005A76E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276" w:type="dxa"/>
            <w:vMerge w:val="restart"/>
          </w:tcPr>
          <w:p w14:paraId="20704A54" w14:textId="77777777" w:rsidR="00D32B3C" w:rsidRPr="00BC4B93" w:rsidRDefault="00D32B3C" w:rsidP="005A76E2">
            <w:pPr>
              <w:jc w:val="center"/>
              <w:rPr>
                <w:b/>
              </w:rPr>
            </w:pPr>
            <w:r>
              <w:rPr>
                <w:b/>
                <w:lang w:val="ru-RU"/>
              </w:rPr>
              <w:t>6</w:t>
            </w:r>
            <w:r>
              <w:rPr>
                <w:b/>
              </w:rPr>
              <w:t>0</w:t>
            </w:r>
          </w:p>
        </w:tc>
        <w:tc>
          <w:tcPr>
            <w:tcW w:w="850" w:type="dxa"/>
            <w:vMerge w:val="restart"/>
          </w:tcPr>
          <w:p w14:paraId="0EE02F97" w14:textId="77777777" w:rsidR="00D32B3C" w:rsidRPr="00BC4B93" w:rsidRDefault="00D32B3C" w:rsidP="005A76E2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D32B3C" w:rsidRPr="00AA0D1C" w14:paraId="7C76A4FB" w14:textId="77777777" w:rsidTr="00D32B3C">
        <w:trPr>
          <w:trHeight w:val="220"/>
        </w:trPr>
        <w:tc>
          <w:tcPr>
            <w:tcW w:w="567" w:type="dxa"/>
            <w:shd w:val="clear" w:color="auto" w:fill="auto"/>
          </w:tcPr>
          <w:p w14:paraId="7A07780D" w14:textId="77777777" w:rsidR="00D32B3C" w:rsidRPr="00D32B3C" w:rsidRDefault="00D32B3C" w:rsidP="005A76E2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26" w:type="dxa"/>
            <w:shd w:val="clear" w:color="auto" w:fill="auto"/>
          </w:tcPr>
          <w:p w14:paraId="0B95914C" w14:textId="77777777" w:rsidR="00D32B3C" w:rsidRPr="00D32B3C" w:rsidRDefault="00D32B3C" w:rsidP="005A76E2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567" w:type="dxa"/>
            <w:shd w:val="clear" w:color="auto" w:fill="auto"/>
          </w:tcPr>
          <w:p w14:paraId="03F3CCC8" w14:textId="77777777" w:rsidR="00D32B3C" w:rsidRPr="00D32B3C" w:rsidRDefault="00D32B3C" w:rsidP="005A76E2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3B03C2AA" w14:textId="77777777" w:rsidR="00D32B3C" w:rsidRPr="00D32B3C" w:rsidRDefault="00D32B3C" w:rsidP="005A76E2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1A4FBB78" w14:textId="77777777" w:rsidR="00D32B3C" w:rsidRPr="00D32B3C" w:rsidRDefault="00D32B3C" w:rsidP="005A76E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14:paraId="7FD7978C" w14:textId="77777777" w:rsidR="00D32B3C" w:rsidRPr="00D32B3C" w:rsidRDefault="00D32B3C" w:rsidP="005A76E2">
            <w:pPr>
              <w:jc w:val="center"/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14:paraId="0CDDD577" w14:textId="77777777" w:rsidR="00D32B3C" w:rsidRPr="00D32B3C" w:rsidRDefault="00D32B3C" w:rsidP="005A76E2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3552F698" w14:textId="77777777" w:rsidR="00D32B3C" w:rsidRPr="00D32B3C" w:rsidRDefault="00D32B3C" w:rsidP="005A76E2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4ACB002E" w14:textId="77777777" w:rsidR="00D32B3C" w:rsidRPr="00D32B3C" w:rsidRDefault="00D32B3C" w:rsidP="005A76E2">
            <w:pPr>
              <w:jc w:val="center"/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14:paraId="68D2D22E" w14:textId="77777777" w:rsidR="00D32B3C" w:rsidRPr="00D32B3C" w:rsidRDefault="00D32B3C" w:rsidP="005A76E2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7AD61702" w14:textId="77777777" w:rsidR="00D32B3C" w:rsidRPr="00D32B3C" w:rsidRDefault="00D32B3C" w:rsidP="005A76E2">
            <w:pPr>
              <w:jc w:val="both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276" w:type="dxa"/>
            <w:vMerge/>
          </w:tcPr>
          <w:p w14:paraId="023DA1F0" w14:textId="77777777" w:rsidR="00D32B3C" w:rsidRPr="00AA0D1C" w:rsidRDefault="00D32B3C" w:rsidP="005A76E2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117A318F" w14:textId="77777777" w:rsidR="00D32B3C" w:rsidRPr="00AA0D1C" w:rsidRDefault="00D32B3C" w:rsidP="005A76E2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17CBE55D" w14:textId="77777777" w:rsidR="00D32B3C" w:rsidRPr="00AA0D1C" w:rsidRDefault="00D32B3C" w:rsidP="005A76E2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14:paraId="042AE3ED" w14:textId="77777777" w:rsidR="00D32B3C" w:rsidRPr="00AA0D1C" w:rsidRDefault="00D32B3C" w:rsidP="005A76E2">
            <w:pPr>
              <w:jc w:val="both"/>
              <w:rPr>
                <w:b/>
                <w:sz w:val="32"/>
                <w:szCs w:val="32"/>
              </w:rPr>
            </w:pPr>
          </w:p>
        </w:tc>
      </w:tr>
    </w:tbl>
    <w:p w14:paraId="6EA41FA0" w14:textId="77777777" w:rsidR="00865BC1" w:rsidRDefault="00865BC1" w:rsidP="00932798">
      <w:pPr>
        <w:rPr>
          <w:lang w:val="ru-RU"/>
        </w:rPr>
      </w:pPr>
    </w:p>
    <w:p w14:paraId="295E3370" w14:textId="77777777" w:rsidR="00EA5494" w:rsidRDefault="00EA5494" w:rsidP="00932798">
      <w:pPr>
        <w:rPr>
          <w:lang w:val="ru-RU"/>
        </w:rPr>
      </w:pPr>
    </w:p>
    <w:p w14:paraId="1DE82256" w14:textId="77777777" w:rsidR="00EA5494" w:rsidRPr="00EA5494" w:rsidRDefault="00EA5494" w:rsidP="00EA5494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>Шкала оцінювання</w:t>
      </w:r>
    </w:p>
    <w:p w14:paraId="6D79FE21" w14:textId="77777777" w:rsidR="00EA5494" w:rsidRDefault="00EA5494" w:rsidP="00932798">
      <w:pPr>
        <w:rPr>
          <w:lang w:val="ru-RU"/>
        </w:rPr>
      </w:pPr>
    </w:p>
    <w:p w14:paraId="7C171D5D" w14:textId="77777777" w:rsidR="00EA5494" w:rsidRDefault="00EA5494" w:rsidP="00932798">
      <w:pPr>
        <w:rPr>
          <w:lang w:val="ru-RU"/>
        </w:rPr>
      </w:pP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8"/>
        <w:gridCol w:w="2340"/>
        <w:gridCol w:w="1980"/>
      </w:tblGrid>
      <w:tr w:rsidR="00EA5494" w14:paraId="547BBDBA" w14:textId="77777777" w:rsidTr="005A727E">
        <w:trPr>
          <w:trHeight w:val="450"/>
        </w:trPr>
        <w:tc>
          <w:tcPr>
            <w:tcW w:w="4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E6FD9" w14:textId="77777777" w:rsidR="00EA5494" w:rsidRDefault="00EA5494" w:rsidP="005A727E">
            <w:pPr>
              <w:jc w:val="center"/>
            </w:pPr>
            <w:r>
              <w:t>Сума балів за всі види навчальної діяльності протягом семестру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5A370" w14:textId="77777777" w:rsidR="00EA5494" w:rsidRDefault="00EA5494" w:rsidP="005A727E">
            <w:pPr>
              <w:jc w:val="center"/>
            </w:pPr>
            <w:r>
              <w:t>Оцінка</w:t>
            </w:r>
          </w:p>
        </w:tc>
      </w:tr>
      <w:tr w:rsidR="00EA5494" w:rsidRPr="006705A0" w14:paraId="6F3E1903" w14:textId="77777777" w:rsidTr="005A727E">
        <w:trPr>
          <w:trHeight w:val="4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A71B2" w14:textId="77777777" w:rsidR="00EA5494" w:rsidRDefault="00EA5494" w:rsidP="005A727E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88D6F" w14:textId="77777777" w:rsidR="00EA5494" w:rsidRPr="006705A0" w:rsidRDefault="00EA5494" w:rsidP="005A727E">
            <w:pPr>
              <w:ind w:right="-144"/>
              <w:jc w:val="center"/>
            </w:pPr>
            <w:r w:rsidRPr="006705A0">
              <w:t>для чотирирівневої шкали оцінювання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6B803" w14:textId="77777777" w:rsidR="00EA5494" w:rsidRPr="006705A0" w:rsidRDefault="00EA5494" w:rsidP="005A727E">
            <w:pPr>
              <w:jc w:val="center"/>
            </w:pPr>
            <w:r w:rsidRPr="006705A0">
              <w:t>для дворівневої шкали оцінювання</w:t>
            </w:r>
          </w:p>
        </w:tc>
      </w:tr>
      <w:tr w:rsidR="00EA5494" w14:paraId="7349824C" w14:textId="77777777" w:rsidTr="005A727E"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284B2" w14:textId="77777777" w:rsidR="00EA5494" w:rsidRDefault="00EA5494" w:rsidP="005A727E">
            <w:pPr>
              <w:ind w:left="180"/>
              <w:jc w:val="center"/>
              <w:rPr>
                <w:b/>
                <w:bCs/>
              </w:rPr>
            </w:pPr>
            <w:r>
              <w:t>90 – 100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97D33" w14:textId="77777777" w:rsidR="00EA5494" w:rsidRDefault="00EA5494" w:rsidP="005A727E">
            <w:pPr>
              <w:jc w:val="center"/>
            </w:pPr>
            <w:r>
              <w:t xml:space="preserve">відмінно 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F3E2" w14:textId="77777777" w:rsidR="00EA5494" w:rsidRDefault="00EA5494" w:rsidP="005A727E">
            <w:pPr>
              <w:jc w:val="center"/>
            </w:pPr>
          </w:p>
          <w:p w14:paraId="280CDD3A" w14:textId="77777777" w:rsidR="00EA5494" w:rsidRDefault="00EA5494" w:rsidP="005A727E">
            <w:pPr>
              <w:jc w:val="center"/>
            </w:pPr>
          </w:p>
          <w:p w14:paraId="108FAF6C" w14:textId="77777777" w:rsidR="00EA5494" w:rsidRDefault="00EA5494" w:rsidP="005A727E">
            <w:pPr>
              <w:jc w:val="center"/>
            </w:pPr>
            <w:r>
              <w:t>зараховано</w:t>
            </w:r>
          </w:p>
        </w:tc>
      </w:tr>
      <w:tr w:rsidR="00EA5494" w14:paraId="2583CC0F" w14:textId="77777777" w:rsidTr="005A727E">
        <w:trPr>
          <w:trHeight w:val="554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8830F" w14:textId="77777777" w:rsidR="00EA5494" w:rsidRDefault="00EA5494" w:rsidP="005A727E">
            <w:pPr>
              <w:ind w:left="180"/>
              <w:jc w:val="center"/>
            </w:pPr>
            <w:r>
              <w:rPr>
                <w:lang w:val="en-US"/>
              </w:rPr>
              <w:t>7</w:t>
            </w:r>
            <w:r>
              <w:t>0-89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8D48D" w14:textId="77777777" w:rsidR="00EA5494" w:rsidRDefault="00EA5494" w:rsidP="005A727E">
            <w:pPr>
              <w:jc w:val="center"/>
            </w:pPr>
            <w:r>
              <w:t xml:space="preserve">добре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F19F6" w14:textId="77777777" w:rsidR="00EA5494" w:rsidRDefault="00EA5494" w:rsidP="005A727E"/>
        </w:tc>
      </w:tr>
      <w:tr w:rsidR="00EA5494" w14:paraId="53F5AA3A" w14:textId="77777777" w:rsidTr="005A727E">
        <w:trPr>
          <w:trHeight w:val="554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81F2F" w14:textId="77777777" w:rsidR="00EA5494" w:rsidRDefault="00EA5494" w:rsidP="005A727E">
            <w:pPr>
              <w:ind w:left="180"/>
              <w:jc w:val="center"/>
            </w:pPr>
            <w:r>
              <w:rPr>
                <w:lang w:val="en-US"/>
              </w:rPr>
              <w:t>5</w:t>
            </w:r>
            <w:r>
              <w:t>0-69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12FB5" w14:textId="77777777" w:rsidR="00EA5494" w:rsidRDefault="00EA5494" w:rsidP="005A727E">
            <w:pPr>
              <w:jc w:val="center"/>
            </w:pPr>
            <w:r>
              <w:t xml:space="preserve">задовільно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0003B" w14:textId="77777777" w:rsidR="00EA5494" w:rsidRDefault="00EA5494" w:rsidP="005A727E"/>
        </w:tc>
      </w:tr>
      <w:tr w:rsidR="00EA5494" w14:paraId="72EE1E28" w14:textId="77777777" w:rsidTr="005A727E"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06843" w14:textId="77777777" w:rsidR="00EA5494" w:rsidRDefault="00EA5494" w:rsidP="005A727E">
            <w:pPr>
              <w:ind w:left="180"/>
              <w:jc w:val="center"/>
            </w:pPr>
            <w:r>
              <w:t>1-49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C891D" w14:textId="77777777" w:rsidR="00EA5494" w:rsidRDefault="00EA5494" w:rsidP="005A727E">
            <w:pPr>
              <w:jc w:val="center"/>
            </w:pPr>
            <w:r>
              <w:t>незадовільно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4EEE9" w14:textId="77777777" w:rsidR="00EA5494" w:rsidRDefault="00EA5494" w:rsidP="005A727E">
            <w:pPr>
              <w:jc w:val="center"/>
            </w:pPr>
            <w:r>
              <w:t>не зараховано</w:t>
            </w:r>
          </w:p>
        </w:tc>
      </w:tr>
    </w:tbl>
    <w:p w14:paraId="3407E99B" w14:textId="77777777" w:rsidR="00EA5494" w:rsidRDefault="00EA5494" w:rsidP="00932798">
      <w:pPr>
        <w:rPr>
          <w:lang w:val="ru-RU"/>
        </w:rPr>
      </w:pPr>
    </w:p>
    <w:p w14:paraId="2E99A990" w14:textId="77777777" w:rsidR="00EA5494" w:rsidRDefault="00EA5494" w:rsidP="00932798">
      <w:pPr>
        <w:rPr>
          <w:lang w:val="ru-RU"/>
        </w:rPr>
      </w:pPr>
    </w:p>
    <w:p w14:paraId="580AD360" w14:textId="77777777" w:rsidR="00EA5494" w:rsidRPr="00EA5494" w:rsidRDefault="00EA5494" w:rsidP="00EA5494">
      <w:pPr>
        <w:shd w:val="clear" w:color="auto" w:fill="FFFFFF"/>
        <w:jc w:val="center"/>
        <w:rPr>
          <w:b/>
        </w:rPr>
      </w:pPr>
      <w:r w:rsidRPr="00EA5494">
        <w:rPr>
          <w:b/>
        </w:rPr>
        <w:t>Критерії оцінювання роботи студентів</w:t>
      </w:r>
    </w:p>
    <w:p w14:paraId="325BF074" w14:textId="77777777" w:rsidR="00EA5494" w:rsidRPr="00EA5494" w:rsidRDefault="00EA5494" w:rsidP="00EA5494">
      <w:pPr>
        <w:shd w:val="clear" w:color="auto" w:fill="FFFFFF"/>
        <w:jc w:val="center"/>
        <w:rPr>
          <w:spacing w:val="-4"/>
          <w:sz w:val="28"/>
          <w:szCs w:val="20"/>
        </w:rPr>
      </w:pPr>
    </w:p>
    <w:p w14:paraId="0C245F2C" w14:textId="77777777" w:rsidR="00EA5494" w:rsidRPr="00EA5494" w:rsidRDefault="00EA5494" w:rsidP="00EA5494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EA5494">
        <w:rPr>
          <w:rFonts w:eastAsia="Calibri"/>
          <w:b/>
          <w:sz w:val="20"/>
          <w:szCs w:val="20"/>
          <w:lang w:eastAsia="en-US"/>
        </w:rPr>
        <w:t>55-60 балів</w:t>
      </w:r>
      <w:r w:rsidRPr="00EA5494">
        <w:rPr>
          <w:rFonts w:eastAsia="Calibri"/>
          <w:sz w:val="20"/>
          <w:szCs w:val="20"/>
          <w:lang w:eastAsia="en-US"/>
        </w:rPr>
        <w:t xml:space="preserve"> передбачає повне і впевнене засвоєння програм і знання основних джерел і додаткової літератури, уміння аналізувати історичний матеріал, порівнювати, оцінювати, пояснення історичних фактів на основі здобутих із різних джерел знань, користуватись науковою термінологією.</w:t>
      </w:r>
    </w:p>
    <w:p w14:paraId="6A63C3F8" w14:textId="77777777" w:rsidR="00EA5494" w:rsidRPr="00EA5494" w:rsidRDefault="00EA5494" w:rsidP="00EA5494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EA5494">
        <w:rPr>
          <w:rFonts w:eastAsia="Calibri"/>
          <w:b/>
          <w:sz w:val="20"/>
          <w:szCs w:val="20"/>
          <w:lang w:eastAsia="en-US"/>
        </w:rPr>
        <w:t>50-54 бали</w:t>
      </w:r>
      <w:r w:rsidRPr="00EA5494">
        <w:rPr>
          <w:rFonts w:eastAsia="Calibri"/>
          <w:sz w:val="20"/>
          <w:szCs w:val="20"/>
          <w:lang w:eastAsia="en-US"/>
        </w:rPr>
        <w:t xml:space="preserve"> виставляється за впевнене засвоєння курсу, знання хронології, уміння логічно будувати відповідь, роботи аргументовані висновки, аналізувати історичний матеріал. А також за умовами, якщо студент припустився незначних помилок, або зробив не зовсім повні висновки.</w:t>
      </w:r>
    </w:p>
    <w:p w14:paraId="1061E8A6" w14:textId="77777777" w:rsidR="00EA5494" w:rsidRPr="00EA5494" w:rsidRDefault="00EA5494" w:rsidP="00EA5494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EA5494">
        <w:rPr>
          <w:rFonts w:eastAsia="Calibri"/>
          <w:b/>
          <w:sz w:val="20"/>
          <w:szCs w:val="20"/>
          <w:lang w:eastAsia="en-US"/>
        </w:rPr>
        <w:t>40-49 балів</w:t>
      </w:r>
      <w:r w:rsidRPr="00EA5494">
        <w:rPr>
          <w:rFonts w:eastAsia="Calibri"/>
          <w:sz w:val="20"/>
          <w:szCs w:val="20"/>
          <w:lang w:eastAsia="en-US"/>
        </w:rPr>
        <w:t xml:space="preserve"> передбачає виконання всіх вимог до оцінки «В», за наявністю принципових помилок при викладенні засвоєного матеріалу, або не аргументування висновків. </w:t>
      </w:r>
    </w:p>
    <w:p w14:paraId="1726DCD5" w14:textId="77777777" w:rsidR="00EA5494" w:rsidRPr="00EA5494" w:rsidRDefault="00EA5494" w:rsidP="00EA5494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EA5494">
        <w:rPr>
          <w:rFonts w:eastAsia="Calibri"/>
          <w:b/>
          <w:sz w:val="20"/>
          <w:szCs w:val="20"/>
          <w:lang w:eastAsia="en-US"/>
        </w:rPr>
        <w:t>30-39 балів</w:t>
      </w:r>
      <w:r w:rsidRPr="00EA5494">
        <w:rPr>
          <w:rFonts w:eastAsia="Calibri"/>
          <w:sz w:val="20"/>
          <w:szCs w:val="20"/>
          <w:lang w:eastAsia="en-US"/>
        </w:rPr>
        <w:t xml:space="preserve"> виставляється за часткове висвітлення змісту теоретичних та недостатнє вміння застосувати теоретичні знання для розгляду практичних завдань. При цьому студент не вміє логічно мислити. Завдання виконане ним не повністю, але у його відповідях продемонстровані розуміння основних положень матеріалу дисципліни.</w:t>
      </w:r>
    </w:p>
    <w:p w14:paraId="48F29784" w14:textId="77777777" w:rsidR="00EA5494" w:rsidRPr="00EA5494" w:rsidRDefault="00EA5494" w:rsidP="00EA5494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EA5494">
        <w:rPr>
          <w:rFonts w:eastAsia="Calibri"/>
          <w:b/>
          <w:sz w:val="20"/>
          <w:szCs w:val="20"/>
          <w:lang w:eastAsia="en-US"/>
        </w:rPr>
        <w:t>20-29 балів</w:t>
      </w:r>
      <w:r w:rsidRPr="00EA5494">
        <w:rPr>
          <w:rFonts w:eastAsia="Calibri"/>
          <w:sz w:val="20"/>
          <w:szCs w:val="20"/>
          <w:lang w:eastAsia="en-US"/>
        </w:rPr>
        <w:t xml:space="preserve"> передбачає виконання всіх вимог до оцінки «</w:t>
      </w:r>
      <w:r w:rsidRPr="00EA5494">
        <w:rPr>
          <w:rFonts w:eastAsia="Calibri"/>
          <w:sz w:val="20"/>
          <w:szCs w:val="20"/>
          <w:lang w:val="en-US" w:eastAsia="en-US"/>
        </w:rPr>
        <w:t>D</w:t>
      </w:r>
      <w:r w:rsidRPr="00EA5494">
        <w:rPr>
          <w:rFonts w:eastAsia="Calibri"/>
          <w:sz w:val="20"/>
          <w:szCs w:val="20"/>
          <w:lang w:eastAsia="en-US"/>
        </w:rPr>
        <w:t>»,  та також якщо у студента виникають проблеми з відтворенням основного матеріалу.</w:t>
      </w:r>
    </w:p>
    <w:p w14:paraId="1DAB8F60" w14:textId="77777777" w:rsidR="00EA5494" w:rsidRPr="00EA5494" w:rsidRDefault="00EA5494" w:rsidP="00EA5494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EA5494">
        <w:rPr>
          <w:rFonts w:eastAsia="Calibri"/>
          <w:b/>
          <w:sz w:val="20"/>
          <w:szCs w:val="20"/>
          <w:lang w:eastAsia="en-US"/>
        </w:rPr>
        <w:lastRenderedPageBreak/>
        <w:t>0-19</w:t>
      </w:r>
      <w:r w:rsidRPr="00EA5494">
        <w:rPr>
          <w:rFonts w:eastAsia="Calibri"/>
          <w:sz w:val="20"/>
          <w:szCs w:val="20"/>
          <w:lang w:eastAsia="en-US"/>
        </w:rPr>
        <w:t xml:space="preserve"> балів виставляється, якщо студент не засвоїв матеріал, передбачений програмою курсу.</w:t>
      </w:r>
    </w:p>
    <w:p w14:paraId="59A82958" w14:textId="77777777" w:rsidR="00EA5494" w:rsidRPr="00EA5494" w:rsidRDefault="00EA5494" w:rsidP="00932798"/>
    <w:p w14:paraId="2346FC26" w14:textId="77777777" w:rsidR="00EA5494" w:rsidRPr="00865BC1" w:rsidRDefault="00EA5494" w:rsidP="00932798">
      <w:pPr>
        <w:rPr>
          <w:lang w:val="ru-RU"/>
        </w:rPr>
      </w:pPr>
    </w:p>
    <w:p w14:paraId="7543F5D9" w14:textId="77777777" w:rsidR="00865BC1" w:rsidRPr="0003273E" w:rsidRDefault="00106541" w:rsidP="00865BC1">
      <w:pPr>
        <w:shd w:val="clear" w:color="auto" w:fill="FFFFFF"/>
        <w:suppressAutoHyphens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9</w:t>
      </w:r>
      <w:r w:rsidR="00865BC1" w:rsidRPr="0003273E">
        <w:rPr>
          <w:b/>
          <w:bCs/>
          <w:lang w:eastAsia="ar-SA"/>
        </w:rPr>
        <w:t>. Рекомендоване методичне забезпечення</w:t>
      </w:r>
    </w:p>
    <w:p w14:paraId="4B3B80F0" w14:textId="77777777" w:rsidR="00932798" w:rsidRPr="00932798" w:rsidRDefault="00932798" w:rsidP="00932798">
      <w:pPr>
        <w:rPr>
          <w:lang w:val="ru-RU"/>
        </w:rPr>
      </w:pPr>
    </w:p>
    <w:p w14:paraId="44CE61CF" w14:textId="77777777" w:rsidR="00FD6D5B" w:rsidRPr="00D80A85" w:rsidRDefault="00106541" w:rsidP="007C6CAE">
      <w:pPr>
        <w:pStyle w:val="3"/>
        <w:jc w:val="both"/>
        <w:rPr>
          <w:sz w:val="24"/>
        </w:rPr>
      </w:pPr>
      <w:r>
        <w:rPr>
          <w:sz w:val="24"/>
          <w:lang w:val="ru-RU"/>
        </w:rPr>
        <w:t>Основна</w:t>
      </w:r>
      <w:r w:rsidR="00865BC1" w:rsidRPr="000A197F">
        <w:rPr>
          <w:sz w:val="24"/>
          <w:lang w:val="ru-RU"/>
        </w:rPr>
        <w:t xml:space="preserve"> л</w:t>
      </w:r>
      <w:r w:rsidR="00865BC1" w:rsidRPr="000A197F">
        <w:rPr>
          <w:sz w:val="24"/>
          <w:lang w:eastAsia="ar-SA"/>
        </w:rPr>
        <w:t>і</w:t>
      </w:r>
      <w:r w:rsidR="00865BC1" w:rsidRPr="000A197F">
        <w:rPr>
          <w:sz w:val="24"/>
          <w:lang w:val="ru-RU"/>
        </w:rPr>
        <w:t>тература:</w:t>
      </w:r>
    </w:p>
    <w:p w14:paraId="44FB6E91" w14:textId="53469C6D" w:rsidR="00C97EEC" w:rsidRDefault="00C97EEC" w:rsidP="00C97EEC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="Calibri"/>
          <w:lang w:val="ru-RU" w:eastAsia="en-US"/>
        </w:rPr>
      </w:pPr>
      <w:r w:rsidRPr="00C97EEC">
        <w:rPr>
          <w:rFonts w:eastAsia="Calibri"/>
          <w:lang w:eastAsia="en-US"/>
        </w:rPr>
        <w:t>Нагорна Л.</w:t>
      </w:r>
      <w:r w:rsidR="00AC0ED9" w:rsidRPr="00AC0ED9">
        <w:rPr>
          <w:rFonts w:eastAsia="Calibri"/>
          <w:lang w:eastAsia="en-US"/>
        </w:rPr>
        <w:t xml:space="preserve"> </w:t>
      </w:r>
      <w:r w:rsidRPr="00C97EEC">
        <w:rPr>
          <w:rFonts w:eastAsia="Calibri"/>
          <w:lang w:eastAsia="en-US"/>
        </w:rPr>
        <w:t>П. Історична пам'ять: теорії, дискурси, рефлексії. К</w:t>
      </w:r>
      <w:r>
        <w:rPr>
          <w:rFonts w:eastAsia="Calibri"/>
          <w:lang w:eastAsia="en-US"/>
        </w:rPr>
        <w:t>иїв:</w:t>
      </w:r>
      <w:r w:rsidRPr="00C97EEC">
        <w:rPr>
          <w:rFonts w:eastAsia="Calibri"/>
          <w:lang w:eastAsia="en-US"/>
        </w:rPr>
        <w:t xml:space="preserve"> ІПіЕНД ім. </w:t>
      </w:r>
      <w:r w:rsidRPr="00D41EC0">
        <w:rPr>
          <w:rFonts w:eastAsia="Calibri"/>
          <w:lang w:eastAsia="en-US"/>
        </w:rPr>
        <w:t xml:space="preserve">І.Ф. Кураса НАН України, 2012. </w:t>
      </w:r>
      <w:r w:rsidRPr="00C97EEC">
        <w:rPr>
          <w:rFonts w:eastAsia="Calibri"/>
          <w:lang w:val="ru-RU" w:eastAsia="en-US"/>
        </w:rPr>
        <w:t>328 с.</w:t>
      </w:r>
    </w:p>
    <w:p w14:paraId="3C8B2E3F" w14:textId="56A7A1D8" w:rsidR="003F14B2" w:rsidRPr="003F14B2" w:rsidRDefault="003F14B2" w:rsidP="003F14B2">
      <w:pPr>
        <w:widowControl w:val="0"/>
        <w:autoSpaceDE w:val="0"/>
        <w:autoSpaceDN w:val="0"/>
        <w:adjustRightInd w:val="0"/>
        <w:jc w:val="both"/>
        <w:rPr>
          <w:rFonts w:eastAsia="Calibri"/>
          <w:lang w:val="ru-RU" w:eastAsia="en-US"/>
        </w:rPr>
      </w:pPr>
    </w:p>
    <w:p w14:paraId="6499C487" w14:textId="77777777" w:rsidR="00865BC1" w:rsidRPr="00865BC1" w:rsidRDefault="00865BC1" w:rsidP="0000602D">
      <w:pPr>
        <w:ind w:left="567"/>
        <w:jc w:val="both"/>
      </w:pPr>
      <w:r w:rsidRPr="000B7A0D">
        <w:rPr>
          <w:b/>
        </w:rPr>
        <w:t>Допоміжна література:</w:t>
      </w:r>
    </w:p>
    <w:p w14:paraId="2E69C98A" w14:textId="11D6C80B" w:rsidR="0059500B" w:rsidRPr="0059500B" w:rsidRDefault="0059500B" w:rsidP="002B5B38">
      <w:pPr>
        <w:numPr>
          <w:ilvl w:val="0"/>
          <w:numId w:val="21"/>
        </w:numPr>
        <w:jc w:val="both"/>
      </w:pPr>
      <w:r>
        <w:t>Постанова Кабінету Міністрів України № 74 «Про затвердження Положення про Український інститут національної пам'яті» від 31.01.2011 // Кабінет Міністрів України [Електронний ресурс]. – Режим доступу: http://zakon4.rada.gov.ua/laws/show/74-2011-п</w:t>
      </w:r>
    </w:p>
    <w:p w14:paraId="7A154AC1" w14:textId="727FDDB8" w:rsidR="00064311" w:rsidRPr="00AE72BE" w:rsidRDefault="00064311" w:rsidP="00D0086C">
      <w:pPr>
        <w:numPr>
          <w:ilvl w:val="0"/>
          <w:numId w:val="21"/>
        </w:numPr>
        <w:jc w:val="both"/>
      </w:pPr>
      <w:r w:rsidRPr="00D0086C">
        <w:rPr>
          <w:rFonts w:eastAsia="Calibri"/>
          <w:iCs/>
          <w:szCs w:val="22"/>
          <w:lang w:eastAsia="en-US"/>
        </w:rPr>
        <w:t xml:space="preserve">Андерсон Б. </w:t>
      </w:r>
      <w:r w:rsidR="00D0086C" w:rsidRPr="00D0086C">
        <w:rPr>
          <w:rFonts w:eastAsia="Calibri"/>
          <w:szCs w:val="22"/>
          <w:lang w:eastAsia="en-US"/>
        </w:rPr>
        <w:t>Уявні спільноти</w:t>
      </w:r>
      <w:r w:rsidR="00D0086C">
        <w:rPr>
          <w:rFonts w:eastAsia="Calibri"/>
          <w:szCs w:val="22"/>
          <w:lang w:eastAsia="en-US"/>
        </w:rPr>
        <w:t>: Міркування щодо походження та поширення націоналізму</w:t>
      </w:r>
      <w:r w:rsidR="00AE72BE">
        <w:rPr>
          <w:rFonts w:eastAsia="Calibri"/>
          <w:szCs w:val="22"/>
          <w:lang w:eastAsia="en-US"/>
        </w:rPr>
        <w:t xml:space="preserve"> / Пер. з англ</w:t>
      </w:r>
      <w:r w:rsidR="00D0086C">
        <w:rPr>
          <w:rFonts w:eastAsia="Calibri"/>
          <w:szCs w:val="22"/>
          <w:lang w:eastAsia="en-US"/>
        </w:rPr>
        <w:t xml:space="preserve">. </w:t>
      </w:r>
      <w:r w:rsidR="00AE72BE" w:rsidRPr="00AE72BE">
        <w:rPr>
          <w:rFonts w:eastAsia="Calibri"/>
          <w:szCs w:val="22"/>
          <w:lang w:eastAsia="en-US"/>
        </w:rPr>
        <w:t>2</w:t>
      </w:r>
      <w:r w:rsidR="00AE72BE">
        <w:rPr>
          <w:rFonts w:eastAsia="Calibri"/>
          <w:szCs w:val="22"/>
          <w:lang w:eastAsia="en-US"/>
        </w:rPr>
        <w:t> </w:t>
      </w:r>
      <w:r w:rsidR="00AE72BE" w:rsidRPr="00AE72BE">
        <w:rPr>
          <w:rFonts w:eastAsia="Calibri"/>
          <w:szCs w:val="22"/>
          <w:lang w:eastAsia="en-US"/>
        </w:rPr>
        <w:t>вид., перероб.</w:t>
      </w:r>
      <w:r w:rsidR="00AE72BE">
        <w:rPr>
          <w:rFonts w:eastAsia="Calibri"/>
          <w:szCs w:val="22"/>
          <w:lang w:eastAsia="en-US"/>
        </w:rPr>
        <w:t xml:space="preserve"> </w:t>
      </w:r>
      <w:r w:rsidR="00D0086C">
        <w:rPr>
          <w:rFonts w:eastAsia="Calibri"/>
          <w:szCs w:val="22"/>
          <w:lang w:eastAsia="en-US"/>
        </w:rPr>
        <w:t xml:space="preserve">Київ: Критика, </w:t>
      </w:r>
      <w:r w:rsidR="00AE72BE">
        <w:rPr>
          <w:rFonts w:eastAsia="Calibri"/>
          <w:szCs w:val="22"/>
          <w:lang w:eastAsia="en-US"/>
        </w:rPr>
        <w:t>2001. 272 с.</w:t>
      </w:r>
    </w:p>
    <w:p w14:paraId="69F6D583" w14:textId="7E74FB16" w:rsidR="003C72B7" w:rsidRPr="003C72B7" w:rsidRDefault="003C72B7" w:rsidP="003456F5">
      <w:pPr>
        <w:numPr>
          <w:ilvl w:val="0"/>
          <w:numId w:val="21"/>
        </w:numPr>
        <w:jc w:val="both"/>
        <w:rPr>
          <w:lang w:val="de-DE"/>
        </w:rPr>
      </w:pPr>
      <w:r w:rsidRPr="001E7CF3">
        <w:rPr>
          <w:lang w:val="ru-RU"/>
        </w:rPr>
        <w:t xml:space="preserve">Ассман А. Простори спогаду. Форми трансформації культурної пам’яті / </w:t>
      </w:r>
      <w:r>
        <w:t>П</w:t>
      </w:r>
      <w:r w:rsidRPr="001E7CF3">
        <w:rPr>
          <w:lang w:val="ru-RU"/>
        </w:rPr>
        <w:t xml:space="preserve">ер. з нім. </w:t>
      </w:r>
      <w:r w:rsidRPr="003C72B7">
        <w:rPr>
          <w:lang w:val="de-DE"/>
        </w:rPr>
        <w:t>К</w:t>
      </w:r>
      <w:r>
        <w:t>иїв</w:t>
      </w:r>
      <w:r w:rsidRPr="003C72B7">
        <w:rPr>
          <w:lang w:val="de-DE"/>
        </w:rPr>
        <w:t>: «Ніка-Центр», 2012. 440 с.</w:t>
      </w:r>
    </w:p>
    <w:p w14:paraId="393AE3DE" w14:textId="302F97E0" w:rsidR="00C97EEC" w:rsidRDefault="00C97EEC" w:rsidP="002A15D1">
      <w:pPr>
        <w:numPr>
          <w:ilvl w:val="0"/>
          <w:numId w:val="21"/>
        </w:numPr>
        <w:jc w:val="both"/>
        <w:rPr>
          <w:lang w:val="de-DE"/>
        </w:rPr>
      </w:pPr>
      <w:r>
        <w:t>Волянюк О. Я. Новітні візії політики пам’яті: державницький монолог vs демократичний полілог // Національна та історична пам’ять. Зб. наук. праць. 2012. Вип. 2.</w:t>
      </w:r>
      <w:r w:rsidR="007909C6">
        <w:rPr>
          <w:lang w:val="en-US"/>
        </w:rPr>
        <w:t xml:space="preserve"> C</w:t>
      </w:r>
      <w:r w:rsidR="007909C6">
        <w:t xml:space="preserve">. </w:t>
      </w:r>
      <w:r w:rsidR="007909C6">
        <w:rPr>
          <w:lang w:val="en-US"/>
        </w:rPr>
        <w:t>177–</w:t>
      </w:r>
      <w:r w:rsidR="007909C6">
        <w:t>1</w:t>
      </w:r>
      <w:r w:rsidR="007909C6">
        <w:rPr>
          <w:lang w:val="en-US"/>
        </w:rPr>
        <w:t>86</w:t>
      </w:r>
      <w:r w:rsidR="007909C6">
        <w:t>.</w:t>
      </w:r>
    </w:p>
    <w:p w14:paraId="5C324C7D" w14:textId="2FDE797B" w:rsidR="0059500B" w:rsidRPr="001E7CF3" w:rsidRDefault="0059500B" w:rsidP="002A15D1">
      <w:pPr>
        <w:numPr>
          <w:ilvl w:val="0"/>
          <w:numId w:val="21"/>
        </w:numPr>
        <w:jc w:val="both"/>
        <w:rPr>
          <w:lang w:val="ru-RU"/>
        </w:rPr>
      </w:pPr>
      <w:r w:rsidRPr="001E7CF3">
        <w:rPr>
          <w:lang w:val="ru-RU"/>
        </w:rPr>
        <w:t>Грицак Я. Нові повороти в українській політиці пам’яті // Захід.</w:t>
      </w:r>
      <w:r w:rsidRPr="0059500B">
        <w:rPr>
          <w:lang w:val="de-DE"/>
        </w:rPr>
        <w:t>net</w:t>
      </w:r>
      <w:r w:rsidRPr="001E7CF3">
        <w:rPr>
          <w:lang w:val="ru-RU"/>
        </w:rPr>
        <w:t xml:space="preserve"> [Електронний ресурс]. Режим</w:t>
      </w:r>
      <w:r>
        <w:t xml:space="preserve"> </w:t>
      </w:r>
      <w:r w:rsidRPr="001E7CF3">
        <w:rPr>
          <w:lang w:val="ru-RU"/>
        </w:rPr>
        <w:t>доступу:</w:t>
      </w:r>
      <w:r>
        <w:t xml:space="preserve"> </w:t>
      </w:r>
      <w:hyperlink r:id="rId13" w:history="1">
        <w:r w:rsidRPr="007909C6">
          <w:rPr>
            <w:rStyle w:val="ae"/>
            <w:color w:val="auto"/>
            <w:u w:val="none"/>
          </w:rPr>
          <w:t>https://zaxid.net/novi_povoroti_v_ukrayinskiy_polititsi_pamyati_n1117515</w:t>
        </w:r>
      </w:hyperlink>
      <w:r>
        <w:t xml:space="preserve"> </w:t>
      </w:r>
    </w:p>
    <w:p w14:paraId="33B26DD0" w14:textId="09443172" w:rsidR="00AC0ED9" w:rsidRPr="00AC0ED9" w:rsidRDefault="00AC0ED9" w:rsidP="003C72B7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de-DE" w:eastAsia="en-US"/>
        </w:rPr>
      </w:pPr>
      <w:r>
        <w:rPr>
          <w:rFonts w:eastAsia="Calibri"/>
          <w:lang w:val="ru-RU" w:eastAsia="en-US"/>
        </w:rPr>
        <w:t xml:space="preserve">Касьянов Г. В. </w:t>
      </w:r>
      <w:r w:rsidRPr="00AC0ED9">
        <w:rPr>
          <w:rFonts w:eastAsia="Calibri"/>
          <w:lang w:eastAsia="en-US"/>
        </w:rPr>
        <w:t>Історична пам'ять та історична політика: до питання про термінологію й генеалогію понять // Український історичний журнал. 2016. № 2. С. 118-137. </w:t>
      </w:r>
    </w:p>
    <w:p w14:paraId="0FF42199" w14:textId="0F80D83A" w:rsidR="00011B6F" w:rsidRPr="00011B6F" w:rsidRDefault="00011B6F" w:rsidP="003C72B7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de-DE" w:eastAsia="en-US"/>
        </w:rPr>
      </w:pPr>
      <w:r>
        <w:rPr>
          <w:rFonts w:eastAsia="Calibri"/>
          <w:lang w:val="ru-RU" w:eastAsia="en-US"/>
        </w:rPr>
        <w:t>Кисельов</w:t>
      </w:r>
      <w:r w:rsidRPr="00011B6F">
        <w:rPr>
          <w:rFonts w:eastAsia="Calibri"/>
          <w:lang w:val="de-DE" w:eastAsia="en-US"/>
        </w:rPr>
        <w:t xml:space="preserve"> </w:t>
      </w:r>
      <w:r>
        <w:rPr>
          <w:rFonts w:eastAsia="Calibri"/>
          <w:lang w:val="ru-RU" w:eastAsia="en-US"/>
        </w:rPr>
        <w:t>М</w:t>
      </w:r>
      <w:r w:rsidRPr="00011B6F">
        <w:rPr>
          <w:rFonts w:eastAsia="Calibri"/>
          <w:lang w:val="de-DE" w:eastAsia="en-US"/>
        </w:rPr>
        <w:t>. </w:t>
      </w:r>
      <w:r>
        <w:rPr>
          <w:rFonts w:eastAsia="Calibri"/>
          <w:lang w:val="ru-RU" w:eastAsia="en-US"/>
        </w:rPr>
        <w:t>М</w:t>
      </w:r>
      <w:r w:rsidRPr="00011B6F">
        <w:rPr>
          <w:rFonts w:eastAsia="Calibri"/>
          <w:lang w:val="de-DE" w:eastAsia="en-US"/>
        </w:rPr>
        <w:t xml:space="preserve">. </w:t>
      </w:r>
      <w:r>
        <w:rPr>
          <w:rFonts w:eastAsia="Calibri"/>
          <w:lang w:val="ru-RU" w:eastAsia="en-US"/>
        </w:rPr>
        <w:t>Історія</w:t>
      </w:r>
      <w:r w:rsidRPr="00011B6F">
        <w:rPr>
          <w:rFonts w:eastAsia="Calibri"/>
          <w:lang w:val="de-DE" w:eastAsia="en-US"/>
        </w:rPr>
        <w:t xml:space="preserve"> </w:t>
      </w:r>
      <w:r>
        <w:rPr>
          <w:rFonts w:eastAsia="Calibri"/>
          <w:lang w:val="ru-RU" w:eastAsia="en-US"/>
        </w:rPr>
        <w:t>та</w:t>
      </w:r>
      <w:r w:rsidRPr="00011B6F">
        <w:rPr>
          <w:rFonts w:eastAsia="Calibri"/>
          <w:lang w:val="de-DE" w:eastAsia="en-US"/>
        </w:rPr>
        <w:t xml:space="preserve"> </w:t>
      </w:r>
      <w:r>
        <w:rPr>
          <w:rFonts w:eastAsia="Calibri"/>
          <w:lang w:eastAsia="en-US"/>
        </w:rPr>
        <w:t xml:space="preserve">історична пам’ять: сфери перетину // </w:t>
      </w:r>
      <w:r w:rsidRPr="00011B6F">
        <w:rPr>
          <w:rFonts w:eastAsia="Calibri"/>
          <w:lang w:eastAsia="en-US"/>
        </w:rPr>
        <w:t>Мultiversum. Philosophical almanac. 2020. Issue 2(172). Vol. 1.</w:t>
      </w:r>
      <w:r>
        <w:rPr>
          <w:rFonts w:eastAsia="Calibri"/>
          <w:lang w:eastAsia="en-US"/>
        </w:rPr>
        <w:t xml:space="preserve"> </w:t>
      </w:r>
      <w:r w:rsidRPr="00AC0ED9">
        <w:rPr>
          <w:rFonts w:eastAsia="Calibri"/>
          <w:lang w:val="de-DE" w:eastAsia="en-US"/>
        </w:rPr>
        <w:t xml:space="preserve">P. </w:t>
      </w:r>
      <w:r>
        <w:rPr>
          <w:rFonts w:eastAsia="Calibri"/>
          <w:lang w:eastAsia="en-US"/>
        </w:rPr>
        <w:t>44–63.</w:t>
      </w:r>
    </w:p>
    <w:p w14:paraId="0FCC8D78" w14:textId="4CC5E7FB" w:rsidR="00AC0ED9" w:rsidRPr="00AC0ED9" w:rsidRDefault="00AC0ED9" w:rsidP="003C72B7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de-DE" w:eastAsia="en-US"/>
        </w:rPr>
      </w:pPr>
      <w:r w:rsidRPr="00AC0ED9">
        <w:rPr>
          <w:rFonts w:eastAsia="Calibri"/>
          <w:lang w:val="de-DE" w:eastAsia="en-US"/>
        </w:rPr>
        <w:t>Киридон А. Гетеротопії пам’яті. Теоретико-методологічні проблеми студій пам’яті. Київ: Ніка-Центр, 2016. 320 с.</w:t>
      </w:r>
    </w:p>
    <w:p w14:paraId="384968FE" w14:textId="6E0C988B" w:rsidR="0059500B" w:rsidRPr="001E7CF3" w:rsidRDefault="0059500B" w:rsidP="003C72B7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ru-RU" w:eastAsia="en-US"/>
        </w:rPr>
      </w:pPr>
      <w:r>
        <w:rPr>
          <w:rFonts w:eastAsia="Calibri"/>
          <w:lang w:val="ru-RU" w:eastAsia="en-US"/>
        </w:rPr>
        <w:t>Киридон</w:t>
      </w:r>
      <w:r w:rsidRPr="000753D7">
        <w:rPr>
          <w:rFonts w:eastAsia="Calibri"/>
          <w:lang w:val="de-DE" w:eastAsia="en-US"/>
        </w:rPr>
        <w:t xml:space="preserve"> </w:t>
      </w:r>
      <w:r>
        <w:rPr>
          <w:rFonts w:eastAsia="Calibri"/>
          <w:lang w:val="ru-RU" w:eastAsia="en-US"/>
        </w:rPr>
        <w:t>А</w:t>
      </w:r>
      <w:r w:rsidRPr="000753D7">
        <w:rPr>
          <w:rFonts w:eastAsia="Calibri"/>
          <w:lang w:val="de-DE" w:eastAsia="en-US"/>
        </w:rPr>
        <w:t xml:space="preserve">. </w:t>
      </w:r>
      <w:r w:rsidR="000753D7">
        <w:rPr>
          <w:rFonts w:eastAsia="Calibri"/>
          <w:lang w:val="ru-RU" w:eastAsia="en-US"/>
        </w:rPr>
        <w:t>Політика</w:t>
      </w:r>
      <w:r w:rsidR="000753D7" w:rsidRPr="000753D7">
        <w:rPr>
          <w:rFonts w:eastAsia="Calibri"/>
          <w:lang w:val="de-DE" w:eastAsia="en-US"/>
        </w:rPr>
        <w:t xml:space="preserve"> </w:t>
      </w:r>
      <w:r w:rsidR="000753D7">
        <w:rPr>
          <w:rFonts w:eastAsia="Calibri"/>
          <w:lang w:val="ru-RU" w:eastAsia="en-US"/>
        </w:rPr>
        <w:t>пам</w:t>
      </w:r>
      <w:r w:rsidR="000753D7" w:rsidRPr="000753D7">
        <w:rPr>
          <w:rFonts w:eastAsia="Calibri"/>
          <w:lang w:val="de-DE" w:eastAsia="en-US"/>
        </w:rPr>
        <w:t>'</w:t>
      </w:r>
      <w:r w:rsidR="000753D7">
        <w:rPr>
          <w:rFonts w:eastAsia="Calibri"/>
          <w:lang w:val="ru-RU" w:eastAsia="en-US"/>
        </w:rPr>
        <w:t>яті</w:t>
      </w:r>
      <w:r w:rsidR="000753D7" w:rsidRPr="000753D7">
        <w:rPr>
          <w:rFonts w:eastAsia="Calibri"/>
          <w:lang w:val="de-DE" w:eastAsia="en-US"/>
        </w:rPr>
        <w:t xml:space="preserve"> </w:t>
      </w:r>
      <w:r w:rsidR="000753D7">
        <w:rPr>
          <w:rFonts w:eastAsia="Calibri"/>
          <w:lang w:val="ru-RU" w:eastAsia="en-US"/>
        </w:rPr>
        <w:t>в</w:t>
      </w:r>
      <w:r w:rsidR="000753D7" w:rsidRPr="000753D7">
        <w:rPr>
          <w:rFonts w:eastAsia="Calibri"/>
          <w:lang w:val="de-DE" w:eastAsia="en-US"/>
        </w:rPr>
        <w:t xml:space="preserve"> </w:t>
      </w:r>
      <w:r w:rsidR="000753D7">
        <w:rPr>
          <w:rFonts w:eastAsia="Calibri"/>
          <w:lang w:val="ru-RU" w:eastAsia="en-US"/>
        </w:rPr>
        <w:t>Україні</w:t>
      </w:r>
      <w:r w:rsidR="000753D7" w:rsidRPr="000753D7">
        <w:rPr>
          <w:rFonts w:eastAsia="Calibri"/>
          <w:lang w:val="de-DE" w:eastAsia="en-US"/>
        </w:rPr>
        <w:t xml:space="preserve"> (1991–2015 </w:t>
      </w:r>
      <w:r w:rsidR="000753D7">
        <w:rPr>
          <w:rFonts w:eastAsia="Calibri"/>
          <w:lang w:val="ru-RU" w:eastAsia="en-US"/>
        </w:rPr>
        <w:t>рр</w:t>
      </w:r>
      <w:r w:rsidR="000753D7" w:rsidRPr="000753D7">
        <w:rPr>
          <w:rFonts w:eastAsia="Calibri"/>
          <w:lang w:val="de-DE" w:eastAsia="en-US"/>
        </w:rPr>
        <w:t xml:space="preserve">.) // </w:t>
      </w:r>
      <w:r w:rsidR="000753D7">
        <w:rPr>
          <w:rFonts w:eastAsia="Calibri"/>
          <w:lang w:val="ru-RU" w:eastAsia="en-US"/>
        </w:rPr>
        <w:t>Україна</w:t>
      </w:r>
      <w:r w:rsidR="000753D7" w:rsidRPr="000753D7">
        <w:rPr>
          <w:rFonts w:eastAsia="Calibri"/>
          <w:lang w:val="de-DE" w:eastAsia="en-US"/>
        </w:rPr>
        <w:t xml:space="preserve"> – </w:t>
      </w:r>
      <w:r w:rsidR="000753D7">
        <w:rPr>
          <w:rFonts w:eastAsia="Calibri"/>
          <w:lang w:val="ru-RU" w:eastAsia="en-US"/>
        </w:rPr>
        <w:t>Європа</w:t>
      </w:r>
      <w:r w:rsidR="000753D7" w:rsidRPr="000753D7">
        <w:rPr>
          <w:rFonts w:eastAsia="Calibri"/>
          <w:lang w:val="de-DE" w:eastAsia="en-US"/>
        </w:rPr>
        <w:t xml:space="preserve"> – </w:t>
      </w:r>
      <w:r w:rsidR="000753D7">
        <w:rPr>
          <w:rFonts w:eastAsia="Calibri"/>
          <w:lang w:val="ru-RU" w:eastAsia="en-US"/>
        </w:rPr>
        <w:t>Світ</w:t>
      </w:r>
      <w:r w:rsidR="000753D7" w:rsidRPr="000753D7">
        <w:rPr>
          <w:rFonts w:eastAsia="Calibri"/>
          <w:lang w:val="de-DE" w:eastAsia="en-US"/>
        </w:rPr>
        <w:t xml:space="preserve">: </w:t>
      </w:r>
      <w:r w:rsidR="000753D7">
        <w:rPr>
          <w:rFonts w:eastAsia="Calibri"/>
          <w:lang w:eastAsia="en-US"/>
        </w:rPr>
        <w:t>Міжнар. з</w:t>
      </w:r>
      <w:r w:rsidR="000753D7">
        <w:rPr>
          <w:rFonts w:eastAsia="Calibri"/>
          <w:lang w:val="ru-RU" w:eastAsia="en-US"/>
        </w:rPr>
        <w:t>б</w:t>
      </w:r>
      <w:r w:rsidR="000753D7" w:rsidRPr="000753D7">
        <w:rPr>
          <w:rFonts w:eastAsia="Calibri"/>
          <w:lang w:val="de-DE" w:eastAsia="en-US"/>
        </w:rPr>
        <w:t xml:space="preserve">. </w:t>
      </w:r>
      <w:r w:rsidR="000753D7">
        <w:rPr>
          <w:rFonts w:eastAsia="Calibri"/>
          <w:lang w:val="ru-RU" w:eastAsia="en-US"/>
        </w:rPr>
        <w:t>наук</w:t>
      </w:r>
      <w:r w:rsidR="000753D7" w:rsidRPr="000753D7">
        <w:rPr>
          <w:rFonts w:eastAsia="Calibri"/>
          <w:lang w:val="de-DE" w:eastAsia="en-US"/>
        </w:rPr>
        <w:t xml:space="preserve">. </w:t>
      </w:r>
      <w:r w:rsidR="000753D7">
        <w:rPr>
          <w:rFonts w:eastAsia="Calibri"/>
          <w:lang w:val="ru-RU" w:eastAsia="en-US"/>
        </w:rPr>
        <w:t>праць</w:t>
      </w:r>
      <w:r w:rsidR="000753D7" w:rsidRPr="000753D7">
        <w:rPr>
          <w:rFonts w:eastAsia="Calibri"/>
          <w:lang w:val="de-DE" w:eastAsia="en-US"/>
        </w:rPr>
        <w:t xml:space="preserve">. </w:t>
      </w:r>
      <w:r w:rsidR="000753D7">
        <w:rPr>
          <w:rFonts w:eastAsia="Calibri"/>
          <w:lang w:eastAsia="en-US"/>
        </w:rPr>
        <w:t xml:space="preserve">2015. Вип. 15. С. 244–250. Режим доступу: </w:t>
      </w:r>
      <w:hyperlink r:id="rId14" w:history="1">
        <w:r w:rsidR="000753D7" w:rsidRPr="00D63AF0">
          <w:rPr>
            <w:rStyle w:val="ae"/>
            <w:rFonts w:eastAsia="Calibri"/>
            <w:color w:val="auto"/>
            <w:u w:val="none"/>
            <w:lang w:eastAsia="en-US"/>
          </w:rPr>
          <w:t>http://dspace.tnpu.edu.ua/bitstream/123456789/25124/1/Kyrydon.pdf</w:t>
        </w:r>
      </w:hyperlink>
      <w:r w:rsidR="000753D7" w:rsidRPr="00D63AF0">
        <w:rPr>
          <w:rFonts w:eastAsia="Calibri"/>
          <w:lang w:eastAsia="en-US"/>
        </w:rPr>
        <w:t xml:space="preserve"> </w:t>
      </w:r>
    </w:p>
    <w:p w14:paraId="39533AB2" w14:textId="7AB62229" w:rsidR="00011B6F" w:rsidRPr="00A06C58" w:rsidRDefault="00011B6F" w:rsidP="003C72B7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ru-RU" w:eastAsia="en-US"/>
        </w:rPr>
      </w:pPr>
      <w:r w:rsidRPr="00011B6F">
        <w:rPr>
          <w:rFonts w:eastAsia="Calibri"/>
          <w:lang w:val="ru-RU" w:eastAsia="en-US"/>
        </w:rPr>
        <w:t>Колінгвуд</w:t>
      </w:r>
      <w:r w:rsidRPr="001E7CF3">
        <w:rPr>
          <w:rFonts w:eastAsia="Calibri"/>
          <w:lang w:val="ru-RU" w:eastAsia="en-US"/>
        </w:rPr>
        <w:t xml:space="preserve">, </w:t>
      </w:r>
      <w:r w:rsidRPr="00011B6F">
        <w:rPr>
          <w:rFonts w:eastAsia="Calibri"/>
          <w:lang w:val="ru-RU" w:eastAsia="en-US"/>
        </w:rPr>
        <w:t>Робін</w:t>
      </w:r>
      <w:r w:rsidRPr="001E7CF3">
        <w:rPr>
          <w:rFonts w:eastAsia="Calibri"/>
          <w:lang w:val="ru-RU" w:eastAsia="en-US"/>
        </w:rPr>
        <w:t xml:space="preserve"> </w:t>
      </w:r>
      <w:r w:rsidRPr="00011B6F">
        <w:rPr>
          <w:rFonts w:eastAsia="Calibri"/>
          <w:lang w:val="ru-RU" w:eastAsia="en-US"/>
        </w:rPr>
        <w:t>Дж</w:t>
      </w:r>
      <w:r w:rsidRPr="001E7CF3">
        <w:rPr>
          <w:rFonts w:eastAsia="Calibri"/>
          <w:lang w:val="ru-RU" w:eastAsia="en-US"/>
        </w:rPr>
        <w:t xml:space="preserve">. </w:t>
      </w:r>
      <w:r w:rsidRPr="00011B6F">
        <w:rPr>
          <w:rFonts w:eastAsia="Calibri"/>
          <w:lang w:val="ru-RU" w:eastAsia="en-US"/>
        </w:rPr>
        <w:t>Ідея</w:t>
      </w:r>
      <w:r w:rsidRPr="001E7CF3">
        <w:rPr>
          <w:rFonts w:eastAsia="Calibri"/>
          <w:lang w:val="ru-RU" w:eastAsia="en-US"/>
        </w:rPr>
        <w:t xml:space="preserve"> </w:t>
      </w:r>
      <w:r w:rsidRPr="00011B6F">
        <w:rPr>
          <w:rFonts w:eastAsia="Calibri"/>
          <w:lang w:val="ru-RU" w:eastAsia="en-US"/>
        </w:rPr>
        <w:t>історії</w:t>
      </w:r>
      <w:r w:rsidRPr="001E7CF3">
        <w:rPr>
          <w:rFonts w:eastAsia="Calibri"/>
          <w:lang w:val="ru-RU" w:eastAsia="en-US"/>
        </w:rPr>
        <w:t xml:space="preserve">. </w:t>
      </w:r>
      <w:r w:rsidRPr="00011B6F">
        <w:rPr>
          <w:rFonts w:eastAsia="Calibri"/>
          <w:lang w:val="ru-RU" w:eastAsia="en-US"/>
        </w:rPr>
        <w:t>Київ</w:t>
      </w:r>
      <w:r w:rsidRPr="001E7CF3">
        <w:rPr>
          <w:rFonts w:eastAsia="Calibri"/>
          <w:lang w:val="ru-RU" w:eastAsia="en-US"/>
        </w:rPr>
        <w:t xml:space="preserve"> : </w:t>
      </w:r>
      <w:r w:rsidRPr="00011B6F">
        <w:rPr>
          <w:rFonts w:eastAsia="Calibri"/>
          <w:lang w:val="ru-RU" w:eastAsia="en-US"/>
        </w:rPr>
        <w:t>Основи</w:t>
      </w:r>
      <w:r w:rsidRPr="001E7CF3">
        <w:rPr>
          <w:rFonts w:eastAsia="Calibri"/>
          <w:lang w:val="ru-RU" w:eastAsia="en-US"/>
        </w:rPr>
        <w:t xml:space="preserve">, 1996. </w:t>
      </w:r>
      <w:r w:rsidRPr="00A06C58">
        <w:rPr>
          <w:rFonts w:eastAsia="Calibri"/>
          <w:lang w:val="ru-RU" w:eastAsia="en-US"/>
        </w:rPr>
        <w:t xml:space="preserve">615 </w:t>
      </w:r>
      <w:r w:rsidRPr="00011B6F">
        <w:rPr>
          <w:rFonts w:eastAsia="Calibri"/>
          <w:lang w:val="ru-RU" w:eastAsia="en-US"/>
        </w:rPr>
        <w:t>с</w:t>
      </w:r>
      <w:r w:rsidRPr="00A06C58">
        <w:rPr>
          <w:rFonts w:eastAsia="Calibri"/>
          <w:lang w:val="ru-RU" w:eastAsia="en-US"/>
        </w:rPr>
        <w:t>.</w:t>
      </w:r>
    </w:p>
    <w:p w14:paraId="36678CF0" w14:textId="76411BAB" w:rsidR="00AC0ED9" w:rsidRDefault="00AC0ED9" w:rsidP="003C72B7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ru-RU" w:eastAsia="en-US"/>
        </w:rPr>
      </w:pPr>
      <w:r w:rsidRPr="00AC0ED9">
        <w:rPr>
          <w:rFonts w:eastAsia="Calibri"/>
          <w:lang w:val="ru-RU" w:eastAsia="en-US"/>
        </w:rPr>
        <w:t>Коннертон П. Як суспільства пам’ятають. Київ: Ніка-Центр, 2004. 184 c.</w:t>
      </w:r>
    </w:p>
    <w:p w14:paraId="2FF5284E" w14:textId="7586F3A5" w:rsidR="00C97EEC" w:rsidRPr="00C97EEC" w:rsidRDefault="00C97EEC" w:rsidP="003C72B7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C97EEC">
        <w:rPr>
          <w:rFonts w:eastAsia="Calibri"/>
          <w:lang w:val="ru-RU" w:eastAsia="en-US"/>
        </w:rPr>
        <w:t>Мінк Ж., Неймайєр Л. (авт.-упоряд.). Європа та її болісні минувшини</w:t>
      </w:r>
      <w:r>
        <w:rPr>
          <w:rFonts w:eastAsia="Calibri"/>
          <w:lang w:val="ru-RU" w:eastAsia="en-US"/>
        </w:rPr>
        <w:t xml:space="preserve"> / </w:t>
      </w:r>
      <w:r w:rsidRPr="00C97EEC">
        <w:rPr>
          <w:color w:val="000000"/>
          <w:shd w:val="clear" w:color="auto" w:fill="FFFFFF"/>
        </w:rPr>
        <w:t>Пер. з фр. Є. Марічева. К</w:t>
      </w:r>
      <w:r>
        <w:rPr>
          <w:color w:val="000000"/>
          <w:shd w:val="clear" w:color="auto" w:fill="FFFFFF"/>
        </w:rPr>
        <w:t>иїв</w:t>
      </w:r>
      <w:r w:rsidRPr="00C97EEC">
        <w:rPr>
          <w:color w:val="000000"/>
          <w:shd w:val="clear" w:color="auto" w:fill="FFFFFF"/>
        </w:rPr>
        <w:t xml:space="preserve">: Ніка-Центр, 2009. 272 с. </w:t>
      </w:r>
      <w:r>
        <w:rPr>
          <w:color w:val="000000"/>
          <w:shd w:val="clear" w:color="auto" w:fill="FFFFFF"/>
        </w:rPr>
        <w:t xml:space="preserve"> </w:t>
      </w:r>
      <w:r w:rsidRPr="00C97EEC">
        <w:rPr>
          <w:color w:val="000000"/>
          <w:shd w:val="clear" w:color="auto" w:fill="FFFFFF"/>
        </w:rPr>
        <w:t>(Ідеї та Історії; Вип. 4).</w:t>
      </w:r>
    </w:p>
    <w:p w14:paraId="59F312A4" w14:textId="2811CDAF" w:rsidR="00082188" w:rsidRDefault="00082188" w:rsidP="00C6726C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ru-RU" w:eastAsia="en-US"/>
        </w:rPr>
      </w:pPr>
      <w:r w:rsidRPr="00082188">
        <w:rPr>
          <w:rFonts w:eastAsia="Calibri"/>
          <w:lang w:val="ru-RU" w:eastAsia="en-US"/>
        </w:rPr>
        <w:t>Нагорна Л. П. Історична культура: концепт, інформаційний ресурс, рефлексивний потенціал. Київ: ІП і ЕНД, 2014. 382 с.</w:t>
      </w:r>
    </w:p>
    <w:p w14:paraId="6F8AB2CC" w14:textId="7981EA8C" w:rsidR="00082188" w:rsidRPr="00082188" w:rsidRDefault="00082188" w:rsidP="00C6726C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lang w:val="ru-RU"/>
        </w:rPr>
      </w:pPr>
      <w:r w:rsidRPr="00082188">
        <w:t>Поппер К. Злиденність історицизму. Київ: Абрис, 1994. 192 с.</w:t>
      </w:r>
    </w:p>
    <w:p w14:paraId="211BCA9F" w14:textId="468F193B" w:rsidR="00011B6F" w:rsidRPr="00011B6F" w:rsidRDefault="00011B6F" w:rsidP="00C6726C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bCs/>
          <w:lang w:val="ru-RU"/>
        </w:rPr>
      </w:pPr>
      <w:r w:rsidRPr="00011B6F">
        <w:rPr>
          <w:bCs/>
          <w:lang w:val="ru-RU"/>
        </w:rPr>
        <w:t>Рузен Й. Нові шляхи історичного мислення. Львів: Літопис, 2010. 358 с</w:t>
      </w:r>
    </w:p>
    <w:p w14:paraId="550B61B1" w14:textId="351AF681" w:rsidR="00082188" w:rsidRDefault="00082188" w:rsidP="00C6726C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bCs/>
          <w:lang w:val="ru-RU"/>
        </w:rPr>
      </w:pPr>
      <w:r w:rsidRPr="00082188">
        <w:rPr>
          <w:bCs/>
          <w:lang w:val="ru-RU"/>
        </w:rPr>
        <w:t>Рябчук М. Долання амбівалентності: Дихотомія української національної ідентичності. Історичні причини та політичні наслідки. Ки-їв : ІПіЕНД ім. І. Ф. Кураса НАН України, 2019. 252 с.</w:t>
      </w:r>
    </w:p>
    <w:p w14:paraId="76EC3747" w14:textId="2B0841BE" w:rsidR="00546600" w:rsidRPr="00546600" w:rsidRDefault="00546600" w:rsidP="004D6C86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ru-RU" w:eastAsia="en-US"/>
        </w:rPr>
      </w:pPr>
      <w:r w:rsidRPr="00546600">
        <w:rPr>
          <w:rFonts w:eastAsia="Calibri"/>
          <w:lang w:val="ru-RU" w:eastAsia="en-US"/>
        </w:rPr>
        <w:t xml:space="preserve">Солдатенко В. Ф. Проблеми політики національної пам’яті та завдання її наукового забезпечення // </w:t>
      </w:r>
      <w:r w:rsidR="00180428" w:rsidRPr="00180428">
        <w:rPr>
          <w:rFonts w:eastAsia="Calibri"/>
          <w:lang w:eastAsia="en-US"/>
        </w:rPr>
        <w:t>Вісн. НАН України, 2011, № 12</w:t>
      </w:r>
      <w:r w:rsidR="00180428">
        <w:rPr>
          <w:rFonts w:eastAsia="Calibri"/>
          <w:lang w:val="ru-RU" w:eastAsia="en-US"/>
        </w:rPr>
        <w:t>. С. 52–63.</w:t>
      </w:r>
    </w:p>
    <w:p w14:paraId="5FE30DA8" w14:textId="6A5917A0" w:rsidR="00082188" w:rsidRPr="00082188" w:rsidRDefault="00082188" w:rsidP="00C6726C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ru-RU" w:eastAsia="en-US"/>
        </w:rPr>
      </w:pPr>
      <w:r w:rsidRPr="00082188">
        <w:rPr>
          <w:rFonts w:eastAsia="Calibri"/>
          <w:lang w:val="ru-RU" w:eastAsia="en-US"/>
        </w:rPr>
        <w:t>Українська політична нація: ґенеза, стан, перспективи. Київ: НІСД, 2004. 648 с.</w:t>
      </w:r>
    </w:p>
    <w:p w14:paraId="0456F79A" w14:textId="0AD283CE" w:rsidR="00FB43DB" w:rsidRPr="00FB43DB" w:rsidRDefault="00FB43DB" w:rsidP="00F7465E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en-US" w:eastAsia="en-US"/>
        </w:rPr>
      </w:pPr>
      <w:r w:rsidRPr="001E7CF3">
        <w:rPr>
          <w:rFonts w:eastAsia="Calibri"/>
          <w:lang w:val="de-DE" w:eastAsia="en-US"/>
        </w:rPr>
        <w:t xml:space="preserve">Assmann </w:t>
      </w:r>
      <w:r>
        <w:rPr>
          <w:rFonts w:eastAsia="Calibri"/>
          <w:lang w:val="ru-RU" w:eastAsia="en-US"/>
        </w:rPr>
        <w:t>А</w:t>
      </w:r>
      <w:r w:rsidR="009F054A" w:rsidRPr="001E7CF3">
        <w:rPr>
          <w:rFonts w:eastAsia="Calibri"/>
          <w:lang w:val="de-DE" w:eastAsia="en-US"/>
        </w:rPr>
        <w:t>.</w:t>
      </w:r>
      <w:r w:rsidRPr="001E7CF3">
        <w:rPr>
          <w:rFonts w:eastAsia="Calibri"/>
          <w:lang w:val="de-DE" w:eastAsia="en-US"/>
        </w:rPr>
        <w:t xml:space="preserve"> Der lange Schatten der Vergangenheit. Erinnerungskultur und Geschichtspolitik. München: C. H. Beck, 2006. </w:t>
      </w:r>
      <w:r w:rsidR="003E7EE6">
        <w:rPr>
          <w:rFonts w:eastAsia="Calibri"/>
          <w:lang w:val="ru-RU" w:eastAsia="en-US"/>
        </w:rPr>
        <w:t xml:space="preserve">320 </w:t>
      </w:r>
      <w:r w:rsidR="003E7EE6">
        <w:rPr>
          <w:rFonts w:eastAsia="Calibri"/>
          <w:lang w:val="en-US" w:eastAsia="en-US"/>
        </w:rPr>
        <w:t>s.</w:t>
      </w:r>
    </w:p>
    <w:p w14:paraId="01CCC09F" w14:textId="718E8A27" w:rsidR="00AD37DC" w:rsidRDefault="00AD37DC" w:rsidP="00F7465E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pl-PL" w:eastAsia="en-US"/>
        </w:rPr>
      </w:pPr>
      <w:r w:rsidRPr="00AD37DC">
        <w:rPr>
          <w:rFonts w:eastAsia="Calibri"/>
          <w:lang w:val="pl-PL" w:eastAsia="en-US"/>
        </w:rPr>
        <w:t xml:space="preserve">Informator Instytutu Pamieci Narodowej </w:t>
      </w:r>
      <w:r>
        <w:rPr>
          <w:rFonts w:eastAsia="Calibri"/>
          <w:lang w:val="pl-PL" w:eastAsia="en-US"/>
        </w:rPr>
        <w:t>–</w:t>
      </w:r>
      <w:r w:rsidRPr="00AD37DC">
        <w:rPr>
          <w:rFonts w:eastAsia="Calibri"/>
          <w:lang w:val="pl-PL" w:eastAsia="en-US"/>
        </w:rPr>
        <w:t xml:space="preserve"> Komisji Scigania Zbrodni przeciwko Narodowi Polskiemu Oddział w Lublinie. Lublin, 2007. 70 s.</w:t>
      </w:r>
    </w:p>
    <w:p w14:paraId="4744B398" w14:textId="6EFA6ACB" w:rsidR="007909C6" w:rsidRPr="007909C6" w:rsidRDefault="007909C6" w:rsidP="009872D2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pl-PL" w:eastAsia="en-US"/>
        </w:rPr>
      </w:pPr>
      <w:r w:rsidRPr="007909C6">
        <w:rPr>
          <w:rFonts w:eastAsia="Calibri"/>
          <w:lang w:val="pl-PL" w:eastAsia="en-US"/>
        </w:rPr>
        <w:t>Hahn H.</w:t>
      </w:r>
      <w:r w:rsidR="00931332">
        <w:rPr>
          <w:rFonts w:eastAsia="Calibri"/>
          <w:lang w:val="pl-PL" w:eastAsia="en-US"/>
        </w:rPr>
        <w:t xml:space="preserve"> </w:t>
      </w:r>
      <w:r w:rsidRPr="007909C6">
        <w:rPr>
          <w:rFonts w:eastAsia="Calibri"/>
          <w:lang w:val="pl-PL" w:eastAsia="en-US"/>
        </w:rPr>
        <w:t>H. Polityka historyczna a stosunki binarodowe. Głos na rzecz stworzenia kodeksu zachowań polityce pamięci / H.</w:t>
      </w:r>
      <w:r>
        <w:rPr>
          <w:rFonts w:eastAsia="Calibri"/>
          <w:lang w:eastAsia="en-US"/>
        </w:rPr>
        <w:t xml:space="preserve"> </w:t>
      </w:r>
      <w:r w:rsidRPr="007909C6">
        <w:rPr>
          <w:rFonts w:eastAsia="Calibri"/>
          <w:lang w:val="pl-PL" w:eastAsia="en-US"/>
        </w:rPr>
        <w:t>H. Hahn, R. Traba // Polsko-niemieckie miejsca pamięci, t. IV: Refleksje metodologiczne. W-wa: Scholar, 2013. S. 146</w:t>
      </w:r>
      <w:r>
        <w:rPr>
          <w:rFonts w:eastAsia="Calibri"/>
          <w:lang w:val="pl-PL" w:eastAsia="en-US"/>
        </w:rPr>
        <w:t>–</w:t>
      </w:r>
      <w:r w:rsidRPr="007909C6">
        <w:rPr>
          <w:rFonts w:eastAsia="Calibri"/>
          <w:lang w:val="pl-PL" w:eastAsia="en-US"/>
        </w:rPr>
        <w:t>161.</w:t>
      </w:r>
    </w:p>
    <w:p w14:paraId="0B61354F" w14:textId="25F5B703" w:rsidR="00515E5C" w:rsidRDefault="00515E5C" w:rsidP="009872D2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en-US" w:eastAsia="en-US"/>
        </w:rPr>
      </w:pPr>
      <w:bookmarkStart w:id="9" w:name="_Hlk111380966"/>
      <w:r w:rsidRPr="00515E5C">
        <w:rPr>
          <w:rFonts w:eastAsia="Calibri"/>
          <w:lang w:val="en-US" w:eastAsia="en-US"/>
        </w:rPr>
        <w:t>Halbwachs</w:t>
      </w:r>
      <w:r>
        <w:rPr>
          <w:rFonts w:eastAsia="Calibri"/>
          <w:lang w:eastAsia="en-US"/>
        </w:rPr>
        <w:t xml:space="preserve"> </w:t>
      </w:r>
      <w:r>
        <w:rPr>
          <w:rFonts w:eastAsia="Calibri"/>
          <w:lang w:val="en-US" w:eastAsia="en-US"/>
        </w:rPr>
        <w:t>M.</w:t>
      </w:r>
      <w:r w:rsidRPr="00515E5C">
        <w:rPr>
          <w:rFonts w:eastAsia="Calibri"/>
          <w:lang w:val="en-US" w:eastAsia="en-US"/>
        </w:rPr>
        <w:t xml:space="preserve"> Les cadres sociaux de la mémoire</w:t>
      </w:r>
      <w:r>
        <w:rPr>
          <w:rFonts w:eastAsia="Calibri"/>
          <w:lang w:val="en-US" w:eastAsia="en-US"/>
        </w:rPr>
        <w:t xml:space="preserve">. </w:t>
      </w:r>
      <w:r w:rsidRPr="00515E5C">
        <w:rPr>
          <w:rFonts w:eastAsia="Calibri"/>
          <w:lang w:val="en-US" w:eastAsia="en-US"/>
        </w:rPr>
        <w:t xml:space="preserve">Paris: Les Presses universitaires de France, </w:t>
      </w:r>
      <w:r w:rsidRPr="00515E5C">
        <w:rPr>
          <w:rFonts w:eastAsia="Calibri"/>
          <w:lang w:val="en-US" w:eastAsia="en-US"/>
        </w:rPr>
        <w:lastRenderedPageBreak/>
        <w:t>Nouvelle édition, 1952</w:t>
      </w:r>
      <w:r>
        <w:rPr>
          <w:rFonts w:eastAsia="Calibri"/>
          <w:lang w:val="en-US" w:eastAsia="en-US"/>
        </w:rPr>
        <w:t>.</w:t>
      </w:r>
      <w:r w:rsidRPr="00515E5C">
        <w:rPr>
          <w:rFonts w:eastAsia="Calibri"/>
          <w:lang w:val="en-US" w:eastAsia="en-US"/>
        </w:rPr>
        <w:t xml:space="preserve"> 299 p</w:t>
      </w:r>
      <w:r>
        <w:rPr>
          <w:rFonts w:eastAsia="Calibri"/>
          <w:lang w:val="en-US" w:eastAsia="en-US"/>
        </w:rPr>
        <w:t>.</w:t>
      </w:r>
    </w:p>
    <w:p w14:paraId="23BF8A4C" w14:textId="44DDC87D" w:rsidR="007909C6" w:rsidRPr="007909C6" w:rsidRDefault="007909C6" w:rsidP="009872D2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en-US" w:eastAsia="en-US"/>
        </w:rPr>
      </w:pPr>
      <w:r w:rsidRPr="007909C6">
        <w:rPr>
          <w:rFonts w:eastAsia="Calibri"/>
          <w:lang w:val="en-US" w:eastAsia="en-US"/>
        </w:rPr>
        <w:t>Huyssen A. Twilight Memories. Marking Time in a Culture of Amnesia. New York–London: Rutledge, 1995. 291 p.</w:t>
      </w:r>
      <w:bookmarkEnd w:id="9"/>
    </w:p>
    <w:p w14:paraId="730ED1EE" w14:textId="01EC448B" w:rsidR="00937B00" w:rsidRDefault="00937B00" w:rsidP="009872D2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pl-PL" w:eastAsia="en-US"/>
        </w:rPr>
      </w:pPr>
      <w:r w:rsidRPr="00937B00">
        <w:rPr>
          <w:rFonts w:eastAsia="Calibri"/>
          <w:lang w:val="pl-PL" w:eastAsia="en-US"/>
        </w:rPr>
        <w:t>Kącka K. Polityka historyczna: kreatorzy, narzędzia, mechanizmy działania – przykład Polski / K. Kącka, J. Piechowiak-Lamparska, A. Ratke-Majewska // Narracje pamięci między polityką a historią. Toruń: Wydawnictwo Naukowe Uniwersytetu M. Kopernika, 2015.</w:t>
      </w:r>
      <w:r>
        <w:rPr>
          <w:rFonts w:eastAsia="Calibri"/>
          <w:lang w:val="ru-RU" w:eastAsia="en-US"/>
        </w:rPr>
        <w:t xml:space="preserve"> </w:t>
      </w:r>
      <w:r>
        <w:rPr>
          <w:rFonts w:eastAsia="Calibri"/>
          <w:lang w:val="en-US" w:eastAsia="en-US"/>
        </w:rPr>
        <w:t>S</w:t>
      </w:r>
      <w:r w:rsidRPr="00937B00">
        <w:rPr>
          <w:rFonts w:eastAsia="Calibri"/>
          <w:lang w:val="pl-PL" w:eastAsia="en-US"/>
        </w:rPr>
        <w:t>. 55</w:t>
      </w:r>
      <w:r>
        <w:rPr>
          <w:rFonts w:eastAsia="Calibri"/>
          <w:lang w:val="pl-PL" w:eastAsia="en-US"/>
        </w:rPr>
        <w:t>–8</w:t>
      </w:r>
      <w:r w:rsidRPr="00937B00">
        <w:rPr>
          <w:rFonts w:eastAsia="Calibri"/>
          <w:lang w:val="pl-PL" w:eastAsia="en-US"/>
        </w:rPr>
        <w:t>0.</w:t>
      </w:r>
    </w:p>
    <w:p w14:paraId="1D22FE4E" w14:textId="4216A342" w:rsidR="00D63AF0" w:rsidRPr="00D63AF0" w:rsidRDefault="00D63AF0" w:rsidP="009872D2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en-US" w:eastAsia="en-US"/>
        </w:rPr>
      </w:pPr>
      <w:bookmarkStart w:id="10" w:name="_Hlk111381011"/>
      <w:r w:rsidRPr="00D63AF0">
        <w:rPr>
          <w:rFonts w:eastAsia="Calibri"/>
          <w:lang w:val="en-US" w:eastAsia="en-US"/>
        </w:rPr>
        <w:t>Nora P. P. Realms of Memory: Rethinking the French past</w:t>
      </w:r>
      <w:r w:rsidR="00167657" w:rsidRPr="00167657">
        <w:rPr>
          <w:rFonts w:eastAsia="Calibri"/>
          <w:lang w:val="en-US" w:eastAsia="en-US"/>
        </w:rPr>
        <w:t xml:space="preserve"> / </w:t>
      </w:r>
      <w:r w:rsidR="00167657">
        <w:rPr>
          <w:color w:val="231F20"/>
          <w:shd w:val="clear" w:color="auto" w:fill="FFFFFF"/>
        </w:rPr>
        <w:t>Edited by P</w:t>
      </w:r>
      <w:r w:rsidR="00167657" w:rsidRPr="00167657">
        <w:rPr>
          <w:color w:val="231F20"/>
          <w:shd w:val="clear" w:color="auto" w:fill="FFFFFF"/>
          <w:lang w:val="en-US"/>
        </w:rPr>
        <w:t xml:space="preserve">. </w:t>
      </w:r>
      <w:r w:rsidR="00167657">
        <w:rPr>
          <w:color w:val="231F20"/>
          <w:shd w:val="clear" w:color="auto" w:fill="FFFFFF"/>
        </w:rPr>
        <w:t>Nora and L</w:t>
      </w:r>
      <w:r w:rsidR="00167657" w:rsidRPr="00167657">
        <w:rPr>
          <w:color w:val="231F20"/>
          <w:shd w:val="clear" w:color="auto" w:fill="FFFFFF"/>
          <w:lang w:val="en-US"/>
        </w:rPr>
        <w:t>.</w:t>
      </w:r>
      <w:r w:rsidR="00167657">
        <w:rPr>
          <w:color w:val="231F20"/>
          <w:shd w:val="clear" w:color="auto" w:fill="FFFFFF"/>
        </w:rPr>
        <w:t xml:space="preserve"> D. Kritzman</w:t>
      </w:r>
      <w:r w:rsidR="00167657" w:rsidRPr="00167657">
        <w:rPr>
          <w:rFonts w:eastAsia="Calibri"/>
          <w:lang w:val="en-US" w:eastAsia="en-US"/>
        </w:rPr>
        <w:t xml:space="preserve">. New York: </w:t>
      </w:r>
      <w:r w:rsidRPr="00D63AF0">
        <w:rPr>
          <w:rFonts w:eastAsia="Calibri"/>
          <w:lang w:val="en-US" w:eastAsia="en-US"/>
        </w:rPr>
        <w:t xml:space="preserve">University of Chicago Press, </w:t>
      </w:r>
      <w:r w:rsidR="00167657">
        <w:rPr>
          <w:rFonts w:eastAsia="Calibri"/>
          <w:lang w:val="en-US" w:eastAsia="en-US"/>
        </w:rPr>
        <w:t>1996–</w:t>
      </w:r>
      <w:r w:rsidRPr="00D63AF0">
        <w:rPr>
          <w:rFonts w:eastAsia="Calibri"/>
          <w:lang w:val="en-US" w:eastAsia="en-US"/>
        </w:rPr>
        <w:t>1998</w:t>
      </w:r>
      <w:r w:rsidR="00167657" w:rsidRPr="00167657">
        <w:rPr>
          <w:rFonts w:eastAsia="Calibri"/>
          <w:lang w:val="en-US" w:eastAsia="en-US"/>
        </w:rPr>
        <w:t>.</w:t>
      </w:r>
      <w:r w:rsidR="00167657">
        <w:rPr>
          <w:rFonts w:eastAsia="Calibri"/>
          <w:lang w:val="ru-RU" w:eastAsia="en-US"/>
        </w:rPr>
        <w:t xml:space="preserve"> </w:t>
      </w:r>
      <w:r w:rsidR="00167657">
        <w:rPr>
          <w:rFonts w:eastAsia="Calibri"/>
          <w:lang w:val="en-US" w:eastAsia="en-US"/>
        </w:rPr>
        <w:t>Vol. 1–2.</w:t>
      </w:r>
      <w:bookmarkEnd w:id="10"/>
    </w:p>
    <w:p w14:paraId="27A22605" w14:textId="5608722E" w:rsidR="000B5764" w:rsidRDefault="000B5764" w:rsidP="009872D2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en-US" w:eastAsia="en-US"/>
        </w:rPr>
      </w:pPr>
      <w:bookmarkStart w:id="11" w:name="_Hlk111381052"/>
      <w:r w:rsidRPr="000B5764">
        <w:rPr>
          <w:rFonts w:eastAsia="Calibri"/>
          <w:lang w:val="en-US" w:eastAsia="en-US"/>
        </w:rPr>
        <w:t>Ricoeur P. Memory, History, Forgetting</w:t>
      </w:r>
      <w:r>
        <w:rPr>
          <w:rFonts w:eastAsia="Calibri"/>
          <w:lang w:val="en-US" w:eastAsia="en-US"/>
        </w:rPr>
        <w:t xml:space="preserve"> </w:t>
      </w:r>
      <w:r w:rsidRPr="000B5764">
        <w:rPr>
          <w:rFonts w:eastAsia="Calibri"/>
          <w:lang w:val="en-US" w:eastAsia="en-US"/>
        </w:rPr>
        <w:t xml:space="preserve">/ </w:t>
      </w:r>
      <w:r>
        <w:rPr>
          <w:rFonts w:eastAsia="Calibri"/>
          <w:lang w:val="en-US" w:eastAsia="en-US"/>
        </w:rPr>
        <w:t>T</w:t>
      </w:r>
      <w:r w:rsidRPr="000B5764">
        <w:rPr>
          <w:rFonts w:eastAsia="Calibri"/>
          <w:lang w:val="en-US" w:eastAsia="en-US"/>
        </w:rPr>
        <w:t>rans. by K</w:t>
      </w:r>
      <w:r>
        <w:rPr>
          <w:rFonts w:eastAsia="Calibri"/>
          <w:lang w:val="en-US" w:eastAsia="en-US"/>
        </w:rPr>
        <w:t>.</w:t>
      </w:r>
      <w:r w:rsidRPr="000B5764">
        <w:rPr>
          <w:rFonts w:eastAsia="Calibri"/>
          <w:lang w:val="en-US" w:eastAsia="en-US"/>
        </w:rPr>
        <w:t xml:space="preserve"> Blamey and D</w:t>
      </w:r>
      <w:r>
        <w:rPr>
          <w:rFonts w:eastAsia="Calibri"/>
          <w:lang w:val="en-US" w:eastAsia="en-US"/>
        </w:rPr>
        <w:t xml:space="preserve">. </w:t>
      </w:r>
      <w:r w:rsidRPr="000B5764">
        <w:rPr>
          <w:rFonts w:eastAsia="Calibri"/>
          <w:lang w:val="en-US" w:eastAsia="en-US"/>
        </w:rPr>
        <w:t>Pellauer. Chicago</w:t>
      </w:r>
      <w:r>
        <w:rPr>
          <w:rFonts w:eastAsia="Calibri"/>
          <w:lang w:eastAsia="en-US"/>
        </w:rPr>
        <w:t xml:space="preserve">: </w:t>
      </w:r>
      <w:r w:rsidRPr="000B5764">
        <w:rPr>
          <w:rFonts w:eastAsia="Calibri"/>
          <w:lang w:val="en-US" w:eastAsia="en-US"/>
        </w:rPr>
        <w:t>University of Chicago Press, 2004.</w:t>
      </w:r>
      <w:r>
        <w:rPr>
          <w:rFonts w:eastAsia="Calibri"/>
          <w:lang w:val="en-US" w:eastAsia="en-US"/>
        </w:rPr>
        <w:t xml:space="preserve"> 624 p.</w:t>
      </w:r>
      <w:bookmarkEnd w:id="11"/>
    </w:p>
    <w:p w14:paraId="771B5F1B" w14:textId="3613FD7B" w:rsidR="00CC207D" w:rsidRPr="00167657" w:rsidRDefault="00CC207D" w:rsidP="009872D2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en-US" w:eastAsia="en-US"/>
        </w:rPr>
      </w:pPr>
      <w:r w:rsidRPr="00167657">
        <w:rPr>
          <w:rFonts w:eastAsia="Calibri"/>
          <w:lang w:val="en-US" w:eastAsia="en-US"/>
        </w:rPr>
        <w:t>Snyder T. Who's Afraid of Ukrainian History? / Timothy Snyder [</w:t>
      </w:r>
      <w:r w:rsidRPr="00CC207D">
        <w:rPr>
          <w:rFonts w:eastAsia="Calibri"/>
          <w:lang w:val="ru-RU" w:eastAsia="en-US"/>
        </w:rPr>
        <w:t>Електронний</w:t>
      </w:r>
      <w:r w:rsidRPr="00167657">
        <w:rPr>
          <w:rFonts w:eastAsia="Calibri"/>
          <w:lang w:val="en-US" w:eastAsia="en-US"/>
        </w:rPr>
        <w:t xml:space="preserve"> </w:t>
      </w:r>
      <w:r w:rsidRPr="00CC207D">
        <w:rPr>
          <w:rFonts w:eastAsia="Calibri"/>
          <w:lang w:val="ru-RU" w:eastAsia="en-US"/>
        </w:rPr>
        <w:t>ресурс</w:t>
      </w:r>
      <w:r w:rsidRPr="00167657">
        <w:rPr>
          <w:rFonts w:eastAsia="Calibri"/>
          <w:lang w:val="en-US" w:eastAsia="en-US"/>
        </w:rPr>
        <w:t xml:space="preserve">]. </w:t>
      </w:r>
      <w:r w:rsidRPr="00CC207D">
        <w:rPr>
          <w:rFonts w:eastAsia="Calibri"/>
          <w:lang w:val="ru-RU" w:eastAsia="en-US"/>
        </w:rPr>
        <w:t>Режим</w:t>
      </w:r>
      <w:r w:rsidRPr="00167657">
        <w:rPr>
          <w:rFonts w:eastAsia="Calibri"/>
          <w:lang w:val="en-US" w:eastAsia="en-US"/>
        </w:rPr>
        <w:t xml:space="preserve"> </w:t>
      </w:r>
      <w:r w:rsidRPr="00CC207D">
        <w:rPr>
          <w:rFonts w:eastAsia="Calibri"/>
          <w:lang w:val="ru-RU" w:eastAsia="en-US"/>
        </w:rPr>
        <w:t>доступу</w:t>
      </w:r>
      <w:r w:rsidRPr="00167657">
        <w:rPr>
          <w:rFonts w:eastAsia="Calibri"/>
          <w:lang w:val="en-US" w:eastAsia="en-US"/>
        </w:rPr>
        <w:t>: http://www.nybooks.com/ blogs/nyrblog/2010/sep/ 21/whos- afraid-ukrainian-history.</w:t>
      </w:r>
    </w:p>
    <w:p w14:paraId="057DB06C" w14:textId="6427A578" w:rsidR="00D63AF0" w:rsidRPr="00D63AF0" w:rsidRDefault="00D63AF0" w:rsidP="009872D2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eastAsia="Calibri"/>
          <w:lang w:val="en-US" w:eastAsia="en-US"/>
        </w:rPr>
      </w:pPr>
      <w:r w:rsidRPr="00D63AF0">
        <w:rPr>
          <w:rFonts w:eastAsia="Calibri"/>
          <w:lang w:val="en-US" w:eastAsia="en-US"/>
        </w:rPr>
        <w:t xml:space="preserve">Ferro </w:t>
      </w:r>
      <w:r>
        <w:rPr>
          <w:rFonts w:eastAsia="Calibri"/>
          <w:lang w:val="en-US" w:eastAsia="en-US"/>
        </w:rPr>
        <w:t>M.</w:t>
      </w:r>
      <w:r w:rsidRPr="00D63AF0">
        <w:rPr>
          <w:rFonts w:eastAsia="Calibri"/>
          <w:lang w:val="en-US" w:eastAsia="en-US"/>
        </w:rPr>
        <w:t xml:space="preserve"> Comment on raconte l'Histoire aux enfants à travers le monde </w:t>
      </w:r>
      <w:r>
        <w:rPr>
          <w:rFonts w:eastAsia="Calibri"/>
          <w:lang w:val="en-US" w:eastAsia="en-US"/>
        </w:rPr>
        <w:t>entire.</w:t>
      </w:r>
      <w:r w:rsidRPr="00D63AF0">
        <w:rPr>
          <w:rFonts w:eastAsia="Calibri"/>
          <w:lang w:val="en-US" w:eastAsia="en-US"/>
        </w:rPr>
        <w:t xml:space="preserve"> Paris</w:t>
      </w:r>
      <w:r>
        <w:rPr>
          <w:rFonts w:eastAsia="Calibri"/>
          <w:lang w:val="ru-RU" w:eastAsia="en-US"/>
        </w:rPr>
        <w:t>:</w:t>
      </w:r>
      <w:r w:rsidRPr="00D63AF0">
        <w:rPr>
          <w:rFonts w:eastAsia="Calibri"/>
          <w:lang w:val="en-US" w:eastAsia="en-US"/>
        </w:rPr>
        <w:t xml:space="preserve"> Payot, 1981</w:t>
      </w:r>
      <w:r>
        <w:rPr>
          <w:rFonts w:eastAsia="Calibri"/>
          <w:lang w:val="ru-RU" w:eastAsia="en-US"/>
        </w:rPr>
        <w:t>. 316 р.</w:t>
      </w:r>
    </w:p>
    <w:p w14:paraId="1BCC7242" w14:textId="77777777" w:rsidR="00064311" w:rsidRPr="00D63AF0" w:rsidRDefault="00064311" w:rsidP="00064311">
      <w:pPr>
        <w:widowControl w:val="0"/>
        <w:autoSpaceDE w:val="0"/>
        <w:autoSpaceDN w:val="0"/>
        <w:adjustRightInd w:val="0"/>
        <w:jc w:val="both"/>
        <w:rPr>
          <w:lang w:val="en-US"/>
        </w:rPr>
      </w:pPr>
    </w:p>
    <w:p w14:paraId="0D481EC1" w14:textId="77777777" w:rsidR="0000602D" w:rsidRDefault="0000602D" w:rsidP="0000602D"/>
    <w:p w14:paraId="22D07E40" w14:textId="77777777" w:rsidR="0000602D" w:rsidRPr="00EE38B5" w:rsidRDefault="00106541" w:rsidP="00106541">
      <w:pPr>
        <w:rPr>
          <w:b/>
        </w:rPr>
      </w:pPr>
      <w:r w:rsidRPr="00EE38B5">
        <w:rPr>
          <w:b/>
        </w:rPr>
        <w:t>10.</w:t>
      </w:r>
      <w:r w:rsidRPr="00EE38B5">
        <w:rPr>
          <w:b/>
          <w:bCs/>
          <w:lang w:eastAsia="ar-SA"/>
        </w:rPr>
        <w:t xml:space="preserve"> Посиланная на інформаційні ресурси в Інтернеті, відео-лекції, інше методичне забезпечення.</w:t>
      </w:r>
    </w:p>
    <w:p w14:paraId="33881034" w14:textId="77777777" w:rsidR="00D17AF3" w:rsidRDefault="00D17AF3" w:rsidP="00EE38B5">
      <w:pPr>
        <w:ind w:right="495"/>
      </w:pPr>
      <w:r>
        <w:t xml:space="preserve">Український інститут національної пам’яті </w:t>
      </w:r>
      <w:hyperlink r:id="rId15" w:history="1">
        <w:r w:rsidRPr="00407410">
          <w:rPr>
            <w:rStyle w:val="ae"/>
          </w:rPr>
          <w:t>https://uinp.gov.ua/</w:t>
        </w:r>
      </w:hyperlink>
    </w:p>
    <w:p w14:paraId="05E26227" w14:textId="77777777" w:rsidR="00B612BE" w:rsidRDefault="00D17AF3" w:rsidP="0000602D">
      <w:pPr>
        <w:jc w:val="both"/>
      </w:pPr>
      <w:r>
        <w:t xml:space="preserve">Національна бібліотека України імені В. Вернадського </w:t>
      </w:r>
      <w:hyperlink r:id="rId16" w:history="1">
        <w:r w:rsidRPr="00407410">
          <w:rPr>
            <w:rStyle w:val="ae"/>
          </w:rPr>
          <w:t>http://www.nbuv.gov.ua/</w:t>
        </w:r>
      </w:hyperlink>
    </w:p>
    <w:p w14:paraId="58DC1BAD" w14:textId="77777777" w:rsidR="0029305C" w:rsidRDefault="0029305C" w:rsidP="0000602D">
      <w:pPr>
        <w:jc w:val="both"/>
      </w:pPr>
    </w:p>
    <w:p w14:paraId="0F1EADD1" w14:textId="77777777" w:rsidR="00576CB0" w:rsidRPr="00576CB0" w:rsidRDefault="00576CB0" w:rsidP="00576CB0">
      <w:pPr>
        <w:shd w:val="clear" w:color="auto" w:fill="FFFFFF"/>
        <w:suppressAutoHyphens/>
        <w:jc w:val="center"/>
        <w:rPr>
          <w:b/>
          <w:bCs/>
          <w:lang w:eastAsia="ar-SA"/>
        </w:rPr>
      </w:pPr>
      <w:r>
        <w:rPr>
          <w:b/>
          <w:bCs/>
          <w:lang w:val="ru-RU" w:eastAsia="ar-SA"/>
        </w:rPr>
        <w:t>11</w:t>
      </w:r>
      <w:r w:rsidRPr="00576CB0">
        <w:rPr>
          <w:b/>
          <w:bCs/>
          <w:lang w:val="ru-RU" w:eastAsia="ar-SA"/>
        </w:rPr>
        <w:t>. Особливост</w:t>
      </w:r>
      <w:r w:rsidRPr="00576CB0">
        <w:rPr>
          <w:b/>
          <w:bCs/>
          <w:lang w:eastAsia="ar-SA"/>
        </w:rPr>
        <w:t>і викладання дисципліни за умови змішаного навчання</w:t>
      </w:r>
    </w:p>
    <w:p w14:paraId="26FEE8F8" w14:textId="77777777" w:rsidR="00576CB0" w:rsidRPr="00576CB0" w:rsidRDefault="00576CB0" w:rsidP="00576CB0">
      <w:pPr>
        <w:shd w:val="clear" w:color="auto" w:fill="FFFFFF"/>
        <w:suppressAutoHyphens/>
        <w:jc w:val="center"/>
        <w:rPr>
          <w:b/>
          <w:bCs/>
          <w:lang w:eastAsia="ar-SA"/>
        </w:rPr>
      </w:pPr>
    </w:p>
    <w:p w14:paraId="1C3C34DB" w14:textId="77777777" w:rsidR="00576CB0" w:rsidRPr="00576CB0" w:rsidRDefault="00576CB0" w:rsidP="00576CB0">
      <w:pPr>
        <w:ind w:firstLine="360"/>
        <w:jc w:val="both"/>
        <w:rPr>
          <w:bCs/>
          <w:lang w:eastAsia="ar-SA"/>
        </w:rPr>
      </w:pPr>
      <w:r w:rsidRPr="00576CB0">
        <w:rPr>
          <w:bCs/>
          <w:lang w:eastAsia="ar-SA"/>
        </w:rPr>
        <w:t xml:space="preserve">Спеціальний курс, які орієнтовані не лише на засвоєння теоретичного матеріалу, але й на формування практичних навичок, компетенцій, передбачає аудиторні форми роботи у групі </w:t>
      </w:r>
      <w:r>
        <w:rPr>
          <w:bCs/>
          <w:lang w:eastAsia="ar-SA"/>
        </w:rPr>
        <w:t>до 10</w:t>
      </w:r>
      <w:r w:rsidRPr="00576CB0">
        <w:rPr>
          <w:bCs/>
          <w:lang w:eastAsia="ar-SA"/>
        </w:rPr>
        <w:t xml:space="preserve"> осіб. </w:t>
      </w:r>
    </w:p>
    <w:p w14:paraId="4CC48954" w14:textId="77777777" w:rsidR="00576CB0" w:rsidRDefault="00576CB0" w:rsidP="0000602D">
      <w:pPr>
        <w:jc w:val="both"/>
      </w:pPr>
    </w:p>
    <w:sectPr w:rsidR="00576CB0" w:rsidSect="00087882">
      <w:pgSz w:w="11907" w:h="16840" w:code="9"/>
      <w:pgMar w:top="851" w:right="567" w:bottom="851" w:left="851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D09F8" w14:textId="77777777" w:rsidR="00DE7AEE" w:rsidRDefault="00DE7AEE">
      <w:r>
        <w:separator/>
      </w:r>
    </w:p>
  </w:endnote>
  <w:endnote w:type="continuationSeparator" w:id="0">
    <w:p w14:paraId="5596C41E" w14:textId="77777777" w:rsidR="00DE7AEE" w:rsidRDefault="00DE7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9A05E" w14:textId="77777777" w:rsidR="005A727E" w:rsidRDefault="005A727E" w:rsidP="00C7268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B4A0128" w14:textId="77777777" w:rsidR="005A727E" w:rsidRDefault="005A727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5FD2A" w14:textId="77777777" w:rsidR="005A727E" w:rsidRDefault="005A727E" w:rsidP="00C72687">
    <w:pPr>
      <w:pStyle w:val="a7"/>
      <w:framePr w:wrap="around" w:vAnchor="text" w:hAnchor="margin" w:xAlign="center" w:y="1"/>
      <w:rPr>
        <w:rStyle w:val="a9"/>
      </w:rPr>
    </w:pPr>
  </w:p>
  <w:p w14:paraId="679E2B64" w14:textId="77777777" w:rsidR="005A727E" w:rsidRDefault="005A727E" w:rsidP="001B56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C41C4" w14:textId="77777777" w:rsidR="00DE7AEE" w:rsidRDefault="00DE7AEE">
      <w:r>
        <w:separator/>
      </w:r>
    </w:p>
  </w:footnote>
  <w:footnote w:type="continuationSeparator" w:id="0">
    <w:p w14:paraId="74C404ED" w14:textId="77777777" w:rsidR="00DE7AEE" w:rsidRDefault="00DE7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F872C" w14:textId="77777777" w:rsidR="005A727E" w:rsidRDefault="005A727E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D2598">
      <w:rPr>
        <w:noProof/>
      </w:rPr>
      <w:t>2</w:t>
    </w:r>
    <w:r>
      <w:rPr>
        <w:noProof/>
      </w:rPr>
      <w:fldChar w:fldCharType="end"/>
    </w:r>
  </w:p>
  <w:p w14:paraId="1B519BB2" w14:textId="77777777" w:rsidR="005A727E" w:rsidRDefault="005A727E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5C4B"/>
    <w:multiLevelType w:val="hybridMultilevel"/>
    <w:tmpl w:val="357AE21A"/>
    <w:lvl w:ilvl="0" w:tplc="D7D0E1F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 w15:restartNumberingAfterBreak="0">
    <w:nsid w:val="051B0A19"/>
    <w:multiLevelType w:val="hybridMultilevel"/>
    <w:tmpl w:val="652CD5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D4688"/>
    <w:multiLevelType w:val="hybridMultilevel"/>
    <w:tmpl w:val="3802F55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962A80"/>
    <w:multiLevelType w:val="hybridMultilevel"/>
    <w:tmpl w:val="7BB42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F56D3"/>
    <w:multiLevelType w:val="hybridMultilevel"/>
    <w:tmpl w:val="3CF01A8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 w15:restartNumberingAfterBreak="0">
    <w:nsid w:val="11592A5D"/>
    <w:multiLevelType w:val="multilevel"/>
    <w:tmpl w:val="C862DEF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6" w15:restartNumberingAfterBreak="0">
    <w:nsid w:val="147B6257"/>
    <w:multiLevelType w:val="hybridMultilevel"/>
    <w:tmpl w:val="E312E1E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14FC2D1B"/>
    <w:multiLevelType w:val="hybridMultilevel"/>
    <w:tmpl w:val="53206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BD2DC3"/>
    <w:multiLevelType w:val="hybridMultilevel"/>
    <w:tmpl w:val="B38CA60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CD3055"/>
    <w:multiLevelType w:val="hybridMultilevel"/>
    <w:tmpl w:val="C7B882FE"/>
    <w:lvl w:ilvl="0" w:tplc="9F2E5744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0" w15:restartNumberingAfterBreak="0">
    <w:nsid w:val="29851DAA"/>
    <w:multiLevelType w:val="hybridMultilevel"/>
    <w:tmpl w:val="5F141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977291"/>
    <w:multiLevelType w:val="hybridMultilevel"/>
    <w:tmpl w:val="0BBEEB66"/>
    <w:lvl w:ilvl="0" w:tplc="5DC025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A63B1"/>
    <w:multiLevelType w:val="hybridMultilevel"/>
    <w:tmpl w:val="72F81650"/>
    <w:lvl w:ilvl="0" w:tplc="867839A2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3" w15:restartNumberingAfterBreak="0">
    <w:nsid w:val="3D2165D9"/>
    <w:multiLevelType w:val="hybridMultilevel"/>
    <w:tmpl w:val="2488B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B54FC9"/>
    <w:multiLevelType w:val="multilevel"/>
    <w:tmpl w:val="4F8AB6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5" w15:restartNumberingAfterBreak="0">
    <w:nsid w:val="61AE270B"/>
    <w:multiLevelType w:val="hybridMultilevel"/>
    <w:tmpl w:val="073A92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31574DA"/>
    <w:multiLevelType w:val="hybridMultilevel"/>
    <w:tmpl w:val="5C848DD2"/>
    <w:lvl w:ilvl="0" w:tplc="08840470">
      <w:start w:val="1"/>
      <w:numFmt w:val="decimal"/>
      <w:lvlText w:val="%1."/>
      <w:lvlJc w:val="left"/>
      <w:pPr>
        <w:tabs>
          <w:tab w:val="num" w:pos="1856"/>
        </w:tabs>
        <w:ind w:left="1856" w:hanging="945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54B4BED"/>
    <w:multiLevelType w:val="hybridMultilevel"/>
    <w:tmpl w:val="F364E5E6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3052F8"/>
    <w:multiLevelType w:val="hybridMultilevel"/>
    <w:tmpl w:val="51F225E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5B7C8C"/>
    <w:multiLevelType w:val="hybridMultilevel"/>
    <w:tmpl w:val="90A20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2032A50"/>
    <w:multiLevelType w:val="hybridMultilevel"/>
    <w:tmpl w:val="1C08E500"/>
    <w:lvl w:ilvl="0" w:tplc="B32C1CDA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1" w15:restartNumberingAfterBreak="0">
    <w:nsid w:val="7C995D34"/>
    <w:multiLevelType w:val="hybridMultilevel"/>
    <w:tmpl w:val="96468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762920230">
    <w:abstractNumId w:val="5"/>
  </w:num>
  <w:num w:numId="2" w16cid:durableId="1007907227">
    <w:abstractNumId w:val="14"/>
  </w:num>
  <w:num w:numId="3" w16cid:durableId="1522935156">
    <w:abstractNumId w:val="0"/>
  </w:num>
  <w:num w:numId="4" w16cid:durableId="1911619787">
    <w:abstractNumId w:val="20"/>
  </w:num>
  <w:num w:numId="5" w16cid:durableId="478807930">
    <w:abstractNumId w:val="12"/>
  </w:num>
  <w:num w:numId="6" w16cid:durableId="1443649554">
    <w:abstractNumId w:val="16"/>
  </w:num>
  <w:num w:numId="7" w16cid:durableId="544176288">
    <w:abstractNumId w:val="21"/>
  </w:num>
  <w:num w:numId="8" w16cid:durableId="1552960996">
    <w:abstractNumId w:val="9"/>
  </w:num>
  <w:num w:numId="9" w16cid:durableId="189421606">
    <w:abstractNumId w:val="15"/>
  </w:num>
  <w:num w:numId="10" w16cid:durableId="1789155281">
    <w:abstractNumId w:val="6"/>
  </w:num>
  <w:num w:numId="11" w16cid:durableId="2010323409">
    <w:abstractNumId w:val="4"/>
  </w:num>
  <w:num w:numId="12" w16cid:durableId="960038491">
    <w:abstractNumId w:val="11"/>
  </w:num>
  <w:num w:numId="13" w16cid:durableId="2127966500">
    <w:abstractNumId w:val="1"/>
  </w:num>
  <w:num w:numId="14" w16cid:durableId="1025642209">
    <w:abstractNumId w:val="2"/>
  </w:num>
  <w:num w:numId="15" w16cid:durableId="1787431133">
    <w:abstractNumId w:val="17"/>
  </w:num>
  <w:num w:numId="16" w16cid:durableId="1592616865">
    <w:abstractNumId w:val="13"/>
  </w:num>
  <w:num w:numId="17" w16cid:durableId="1841499824">
    <w:abstractNumId w:val="7"/>
  </w:num>
  <w:num w:numId="18" w16cid:durableId="1333871173">
    <w:abstractNumId w:val="19"/>
  </w:num>
  <w:num w:numId="19" w16cid:durableId="1345397233">
    <w:abstractNumId w:val="8"/>
  </w:num>
  <w:num w:numId="20" w16cid:durableId="1856730128">
    <w:abstractNumId w:val="18"/>
  </w:num>
  <w:num w:numId="21" w16cid:durableId="1657565175">
    <w:abstractNumId w:val="10"/>
  </w:num>
  <w:num w:numId="22" w16cid:durableId="12637603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A98"/>
    <w:rsid w:val="0000602D"/>
    <w:rsid w:val="00011B6F"/>
    <w:rsid w:val="000278B3"/>
    <w:rsid w:val="00061A19"/>
    <w:rsid w:val="0006385A"/>
    <w:rsid w:val="00064311"/>
    <w:rsid w:val="0007383A"/>
    <w:rsid w:val="000753D7"/>
    <w:rsid w:val="00080FAD"/>
    <w:rsid w:val="00082188"/>
    <w:rsid w:val="00087882"/>
    <w:rsid w:val="00090254"/>
    <w:rsid w:val="000B5764"/>
    <w:rsid w:val="000C56FD"/>
    <w:rsid w:val="000D6417"/>
    <w:rsid w:val="000F0F86"/>
    <w:rsid w:val="001056CE"/>
    <w:rsid w:val="00106541"/>
    <w:rsid w:val="00106E6F"/>
    <w:rsid w:val="001131A5"/>
    <w:rsid w:val="00121EE6"/>
    <w:rsid w:val="0012227A"/>
    <w:rsid w:val="001328A1"/>
    <w:rsid w:val="00167657"/>
    <w:rsid w:val="00173434"/>
    <w:rsid w:val="00180428"/>
    <w:rsid w:val="001A39C9"/>
    <w:rsid w:val="001B566B"/>
    <w:rsid w:val="001E7CF3"/>
    <w:rsid w:val="001F6898"/>
    <w:rsid w:val="001F6DB4"/>
    <w:rsid w:val="00206175"/>
    <w:rsid w:val="002074F7"/>
    <w:rsid w:val="00211823"/>
    <w:rsid w:val="00211F3C"/>
    <w:rsid w:val="002361CA"/>
    <w:rsid w:val="002367BC"/>
    <w:rsid w:val="002611BD"/>
    <w:rsid w:val="00262C11"/>
    <w:rsid w:val="00285F40"/>
    <w:rsid w:val="0029305C"/>
    <w:rsid w:val="002B38EB"/>
    <w:rsid w:val="002E025F"/>
    <w:rsid w:val="002F1A2F"/>
    <w:rsid w:val="00300DBC"/>
    <w:rsid w:val="003122A4"/>
    <w:rsid w:val="0031279C"/>
    <w:rsid w:val="00332507"/>
    <w:rsid w:val="00333A08"/>
    <w:rsid w:val="003456F5"/>
    <w:rsid w:val="00347C05"/>
    <w:rsid w:val="003731D3"/>
    <w:rsid w:val="00380968"/>
    <w:rsid w:val="00381F43"/>
    <w:rsid w:val="00392266"/>
    <w:rsid w:val="00392F03"/>
    <w:rsid w:val="003B1521"/>
    <w:rsid w:val="003C72B7"/>
    <w:rsid w:val="003D0063"/>
    <w:rsid w:val="003E4A6D"/>
    <w:rsid w:val="003E7EE6"/>
    <w:rsid w:val="003F14B2"/>
    <w:rsid w:val="003F268D"/>
    <w:rsid w:val="00402ADC"/>
    <w:rsid w:val="004207E3"/>
    <w:rsid w:val="004334A9"/>
    <w:rsid w:val="004547EA"/>
    <w:rsid w:val="004579C2"/>
    <w:rsid w:val="00461C51"/>
    <w:rsid w:val="004B55D7"/>
    <w:rsid w:val="004B7DA5"/>
    <w:rsid w:val="004C0627"/>
    <w:rsid w:val="004C57F7"/>
    <w:rsid w:val="004D0A24"/>
    <w:rsid w:val="004E4FF0"/>
    <w:rsid w:val="00515E5C"/>
    <w:rsid w:val="00520948"/>
    <w:rsid w:val="00544C22"/>
    <w:rsid w:val="00546600"/>
    <w:rsid w:val="005466A8"/>
    <w:rsid w:val="00563882"/>
    <w:rsid w:val="00564FEE"/>
    <w:rsid w:val="00576CB0"/>
    <w:rsid w:val="00577FDE"/>
    <w:rsid w:val="0059386F"/>
    <w:rsid w:val="0059500B"/>
    <w:rsid w:val="005A727E"/>
    <w:rsid w:val="005A76E2"/>
    <w:rsid w:val="005B1796"/>
    <w:rsid w:val="005B6E5A"/>
    <w:rsid w:val="005C643D"/>
    <w:rsid w:val="005C7EFC"/>
    <w:rsid w:val="005E10C4"/>
    <w:rsid w:val="005E1B93"/>
    <w:rsid w:val="005E4702"/>
    <w:rsid w:val="005E5219"/>
    <w:rsid w:val="005E589A"/>
    <w:rsid w:val="00640CF2"/>
    <w:rsid w:val="00644A98"/>
    <w:rsid w:val="00650A10"/>
    <w:rsid w:val="00663AAA"/>
    <w:rsid w:val="006833BC"/>
    <w:rsid w:val="00685F2B"/>
    <w:rsid w:val="006A635D"/>
    <w:rsid w:val="006B758B"/>
    <w:rsid w:val="006C0145"/>
    <w:rsid w:val="006C317E"/>
    <w:rsid w:val="006C5A0F"/>
    <w:rsid w:val="006D118A"/>
    <w:rsid w:val="006F1681"/>
    <w:rsid w:val="00710BD2"/>
    <w:rsid w:val="007148C3"/>
    <w:rsid w:val="00714C16"/>
    <w:rsid w:val="0072313E"/>
    <w:rsid w:val="00725C92"/>
    <w:rsid w:val="00731B62"/>
    <w:rsid w:val="00742663"/>
    <w:rsid w:val="00746591"/>
    <w:rsid w:val="00776CD6"/>
    <w:rsid w:val="0078195F"/>
    <w:rsid w:val="007844CE"/>
    <w:rsid w:val="007909C6"/>
    <w:rsid w:val="007A4E6A"/>
    <w:rsid w:val="007C1C9E"/>
    <w:rsid w:val="007C2B6A"/>
    <w:rsid w:val="007C6CAE"/>
    <w:rsid w:val="007D0182"/>
    <w:rsid w:val="007D7286"/>
    <w:rsid w:val="007E4F3C"/>
    <w:rsid w:val="007F1D63"/>
    <w:rsid w:val="008041C8"/>
    <w:rsid w:val="00812CFC"/>
    <w:rsid w:val="00836182"/>
    <w:rsid w:val="00841D15"/>
    <w:rsid w:val="008462A7"/>
    <w:rsid w:val="00863304"/>
    <w:rsid w:val="00865946"/>
    <w:rsid w:val="00865BC1"/>
    <w:rsid w:val="00871DEF"/>
    <w:rsid w:val="008A3233"/>
    <w:rsid w:val="008B7FA1"/>
    <w:rsid w:val="008C7467"/>
    <w:rsid w:val="008C75A6"/>
    <w:rsid w:val="008D36AA"/>
    <w:rsid w:val="008D50C0"/>
    <w:rsid w:val="008E3A98"/>
    <w:rsid w:val="008F3E66"/>
    <w:rsid w:val="008F41FF"/>
    <w:rsid w:val="00914E4E"/>
    <w:rsid w:val="00921698"/>
    <w:rsid w:val="00931332"/>
    <w:rsid w:val="00932798"/>
    <w:rsid w:val="0093337F"/>
    <w:rsid w:val="00937B00"/>
    <w:rsid w:val="00943BF0"/>
    <w:rsid w:val="009872D2"/>
    <w:rsid w:val="0099215F"/>
    <w:rsid w:val="009A466F"/>
    <w:rsid w:val="009B370A"/>
    <w:rsid w:val="009D172C"/>
    <w:rsid w:val="009F054A"/>
    <w:rsid w:val="009F6527"/>
    <w:rsid w:val="00A06C58"/>
    <w:rsid w:val="00A07F58"/>
    <w:rsid w:val="00A207EC"/>
    <w:rsid w:val="00A23341"/>
    <w:rsid w:val="00A359C3"/>
    <w:rsid w:val="00A35CF8"/>
    <w:rsid w:val="00A75C08"/>
    <w:rsid w:val="00AB67BE"/>
    <w:rsid w:val="00AC0ED9"/>
    <w:rsid w:val="00AD37DC"/>
    <w:rsid w:val="00AD4E9D"/>
    <w:rsid w:val="00AE72BE"/>
    <w:rsid w:val="00AE7EE9"/>
    <w:rsid w:val="00AF6746"/>
    <w:rsid w:val="00B04A3E"/>
    <w:rsid w:val="00B06FED"/>
    <w:rsid w:val="00B27EB6"/>
    <w:rsid w:val="00B41576"/>
    <w:rsid w:val="00B612BE"/>
    <w:rsid w:val="00B70E3B"/>
    <w:rsid w:val="00B76B6E"/>
    <w:rsid w:val="00B81004"/>
    <w:rsid w:val="00B91643"/>
    <w:rsid w:val="00B96B26"/>
    <w:rsid w:val="00BA0944"/>
    <w:rsid w:val="00BB052E"/>
    <w:rsid w:val="00BB73D3"/>
    <w:rsid w:val="00BC793C"/>
    <w:rsid w:val="00BD2598"/>
    <w:rsid w:val="00BE64E8"/>
    <w:rsid w:val="00BF5A03"/>
    <w:rsid w:val="00C01A2B"/>
    <w:rsid w:val="00C079A6"/>
    <w:rsid w:val="00C105B9"/>
    <w:rsid w:val="00C24DCB"/>
    <w:rsid w:val="00C46210"/>
    <w:rsid w:val="00C54824"/>
    <w:rsid w:val="00C6726C"/>
    <w:rsid w:val="00C72687"/>
    <w:rsid w:val="00C97EEC"/>
    <w:rsid w:val="00CA7344"/>
    <w:rsid w:val="00CC207D"/>
    <w:rsid w:val="00CD3993"/>
    <w:rsid w:val="00CD5A0A"/>
    <w:rsid w:val="00D0086C"/>
    <w:rsid w:val="00D17AF3"/>
    <w:rsid w:val="00D32B3C"/>
    <w:rsid w:val="00D41EC0"/>
    <w:rsid w:val="00D63AF0"/>
    <w:rsid w:val="00D6565F"/>
    <w:rsid w:val="00D80A85"/>
    <w:rsid w:val="00D86895"/>
    <w:rsid w:val="00DB144B"/>
    <w:rsid w:val="00DB61CD"/>
    <w:rsid w:val="00DD5390"/>
    <w:rsid w:val="00DE5AAE"/>
    <w:rsid w:val="00DE7AEE"/>
    <w:rsid w:val="00DF1F73"/>
    <w:rsid w:val="00DF36CA"/>
    <w:rsid w:val="00E1365D"/>
    <w:rsid w:val="00E2625F"/>
    <w:rsid w:val="00E6235C"/>
    <w:rsid w:val="00E86364"/>
    <w:rsid w:val="00EA5494"/>
    <w:rsid w:val="00EC297C"/>
    <w:rsid w:val="00EC7830"/>
    <w:rsid w:val="00ED28E2"/>
    <w:rsid w:val="00EE38B5"/>
    <w:rsid w:val="00EF28AA"/>
    <w:rsid w:val="00F05365"/>
    <w:rsid w:val="00F77481"/>
    <w:rsid w:val="00F83D44"/>
    <w:rsid w:val="00FA2710"/>
    <w:rsid w:val="00FB042A"/>
    <w:rsid w:val="00FB43DB"/>
    <w:rsid w:val="00FB76BF"/>
    <w:rsid w:val="00FC42E1"/>
    <w:rsid w:val="00FD4084"/>
    <w:rsid w:val="00FD6D5B"/>
    <w:rsid w:val="00FF6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1DEB71CB"/>
  <w15:docId w15:val="{2DD9E551-18B8-42B4-A04B-1638A9465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6F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C56FD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C56FD"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uiPriority w:val="99"/>
    <w:qFormat/>
    <w:rsid w:val="000C56FD"/>
    <w:pPr>
      <w:keepNext/>
      <w:ind w:firstLine="540"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uiPriority w:val="99"/>
    <w:qFormat/>
    <w:rsid w:val="000C56FD"/>
    <w:pPr>
      <w:keepNext/>
      <w:ind w:left="1440" w:hanging="720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92133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"/>
    <w:semiHidden/>
    <w:rsid w:val="00692133"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"/>
    <w:semiHidden/>
    <w:rsid w:val="00692133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semiHidden/>
    <w:rsid w:val="00692133"/>
    <w:rPr>
      <w:rFonts w:ascii="Calibri" w:eastAsia="Times New Roman" w:hAnsi="Calibri" w:cs="Times New Roman"/>
      <w:b/>
      <w:bCs/>
      <w:sz w:val="28"/>
      <w:szCs w:val="28"/>
      <w:lang w:val="uk-UA"/>
    </w:rPr>
  </w:style>
  <w:style w:type="paragraph" w:styleId="a3">
    <w:name w:val="Body Text"/>
    <w:basedOn w:val="a"/>
    <w:link w:val="a4"/>
    <w:uiPriority w:val="99"/>
    <w:rsid w:val="000C56FD"/>
    <w:rPr>
      <w:sz w:val="28"/>
    </w:rPr>
  </w:style>
  <w:style w:type="character" w:customStyle="1" w:styleId="a4">
    <w:name w:val="Основной текст Знак"/>
    <w:link w:val="a3"/>
    <w:uiPriority w:val="99"/>
    <w:semiHidden/>
    <w:rsid w:val="00692133"/>
    <w:rPr>
      <w:sz w:val="24"/>
      <w:szCs w:val="24"/>
      <w:lang w:val="uk-UA"/>
    </w:rPr>
  </w:style>
  <w:style w:type="paragraph" w:styleId="a5">
    <w:name w:val="Body Text Indent"/>
    <w:basedOn w:val="a"/>
    <w:link w:val="a6"/>
    <w:uiPriority w:val="99"/>
    <w:rsid w:val="000C56FD"/>
    <w:pPr>
      <w:ind w:firstLine="540"/>
    </w:pPr>
    <w:rPr>
      <w:sz w:val="28"/>
    </w:rPr>
  </w:style>
  <w:style w:type="character" w:customStyle="1" w:styleId="a6">
    <w:name w:val="Основной текст с отступом Знак"/>
    <w:link w:val="a5"/>
    <w:uiPriority w:val="99"/>
    <w:semiHidden/>
    <w:rsid w:val="00692133"/>
    <w:rPr>
      <w:sz w:val="24"/>
      <w:szCs w:val="24"/>
      <w:lang w:val="uk-UA"/>
    </w:rPr>
  </w:style>
  <w:style w:type="paragraph" w:styleId="21">
    <w:name w:val="Body Text Indent 2"/>
    <w:basedOn w:val="a"/>
    <w:link w:val="22"/>
    <w:uiPriority w:val="99"/>
    <w:rsid w:val="000C56FD"/>
    <w:pPr>
      <w:ind w:left="1440" w:hanging="720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rsid w:val="00692133"/>
    <w:rPr>
      <w:sz w:val="24"/>
      <w:szCs w:val="24"/>
      <w:lang w:val="uk-UA"/>
    </w:rPr>
  </w:style>
  <w:style w:type="paragraph" w:styleId="31">
    <w:name w:val="Body Text Indent 3"/>
    <w:basedOn w:val="a"/>
    <w:link w:val="32"/>
    <w:uiPriority w:val="99"/>
    <w:rsid w:val="000C56FD"/>
    <w:pPr>
      <w:ind w:left="540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rsid w:val="00692133"/>
    <w:rPr>
      <w:sz w:val="16"/>
      <w:szCs w:val="16"/>
      <w:lang w:val="uk-UA"/>
    </w:rPr>
  </w:style>
  <w:style w:type="paragraph" w:styleId="a7">
    <w:name w:val="footer"/>
    <w:basedOn w:val="a"/>
    <w:link w:val="a8"/>
    <w:uiPriority w:val="99"/>
    <w:rsid w:val="00C726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692133"/>
    <w:rPr>
      <w:sz w:val="24"/>
      <w:szCs w:val="24"/>
      <w:lang w:val="uk-UA"/>
    </w:rPr>
  </w:style>
  <w:style w:type="character" w:styleId="a9">
    <w:name w:val="page number"/>
    <w:uiPriority w:val="99"/>
    <w:rsid w:val="00C72687"/>
    <w:rPr>
      <w:rFonts w:cs="Times New Roman"/>
    </w:rPr>
  </w:style>
  <w:style w:type="paragraph" w:customStyle="1" w:styleId="FR2">
    <w:name w:val="FR2"/>
    <w:uiPriority w:val="99"/>
    <w:rsid w:val="008E3A98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paragraph" w:styleId="aa">
    <w:name w:val="Balloon Text"/>
    <w:basedOn w:val="a"/>
    <w:link w:val="ab"/>
    <w:uiPriority w:val="99"/>
    <w:semiHidden/>
    <w:rsid w:val="008D50C0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8D50C0"/>
    <w:rPr>
      <w:rFonts w:ascii="Tahoma" w:hAnsi="Tahoma"/>
      <w:sz w:val="16"/>
      <w:lang w:val="uk-UA"/>
    </w:rPr>
  </w:style>
  <w:style w:type="paragraph" w:styleId="ac">
    <w:name w:val="header"/>
    <w:basedOn w:val="a"/>
    <w:link w:val="ad"/>
    <w:uiPriority w:val="99"/>
    <w:rsid w:val="001B566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1B566B"/>
    <w:rPr>
      <w:sz w:val="24"/>
      <w:lang w:val="uk-UA"/>
    </w:rPr>
  </w:style>
  <w:style w:type="character" w:styleId="ae">
    <w:name w:val="Hyperlink"/>
    <w:basedOn w:val="a0"/>
    <w:unhideWhenUsed/>
    <w:rsid w:val="00EE38B5"/>
    <w:rPr>
      <w:color w:val="0000FF"/>
      <w:u w:val="single"/>
    </w:rPr>
  </w:style>
  <w:style w:type="character" w:styleId="af">
    <w:name w:val="Unresolved Mention"/>
    <w:basedOn w:val="a0"/>
    <w:uiPriority w:val="99"/>
    <w:semiHidden/>
    <w:unhideWhenUsed/>
    <w:rsid w:val="005950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8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5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axid.net/novi_povoroti_v_ukrayinskiy_polititsi_pamyati_n111751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buv.gov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uinp.gov.ua/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space.tnpu.edu.ua/bitstream/123456789/25124/1/Kyrydon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691D6-8B79-4383-9608-B361C500D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2462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ЗАТВЕРДЖЕНО</vt:lpstr>
    </vt:vector>
  </TitlesOfParts>
  <Company/>
  <LinksUpToDate>false</LinksUpToDate>
  <CharactersWithSpaces>16464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subject/>
  <dc:creator>саша</dc:creator>
  <cp:keywords/>
  <dc:description/>
  <cp:lastModifiedBy>Larysa Bukina</cp:lastModifiedBy>
  <cp:revision>2</cp:revision>
  <cp:lastPrinted>2019-01-29T11:58:00Z</cp:lastPrinted>
  <dcterms:created xsi:type="dcterms:W3CDTF">2022-10-14T21:00:00Z</dcterms:created>
  <dcterms:modified xsi:type="dcterms:W3CDTF">2022-10-14T21:00:00Z</dcterms:modified>
</cp:coreProperties>
</file>