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43E9" w14:textId="04DE8F89" w:rsidR="0030542F" w:rsidRPr="00047C94" w:rsidRDefault="008A4F09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pict w14:anchorId="610B26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75pt;margin-top:-41.55pt;width:595.2pt;height:839.05pt;z-index:251659264;mso-position-horizontal-relative:text;mso-position-vertical-relative:text;mso-width-relative:page;mso-height-relative:page">
            <v:imagedata r:id="rId5" o:title="20220923_120451"/>
          </v:shape>
        </w:pict>
      </w:r>
      <w:r w:rsidR="0030542F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Міністерство освіти і науки України</w:t>
      </w:r>
    </w:p>
    <w:p w14:paraId="77F20288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800CA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Харківський національний університет імені В.Н. Каразіна</w:t>
      </w:r>
    </w:p>
    <w:p w14:paraId="3D2306A5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2C9CD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історіографії, джерелознавства та археології</w:t>
      </w:r>
    </w:p>
    <w:p w14:paraId="62C4797D" w14:textId="1A0D3596" w:rsidR="0030542F" w:rsidRPr="00047C94" w:rsidRDefault="0030542F" w:rsidP="00305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759D35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1CCA35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5FF76" w14:textId="31D9A012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A63227" w14:textId="77777777" w:rsidR="0030542F" w:rsidRPr="00047C94" w:rsidRDefault="0030542F" w:rsidP="00305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“</w:t>
      </w:r>
      <w:r w:rsidRPr="00047C94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ЗАТВЕРДЖУЮ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”</w:t>
      </w:r>
    </w:p>
    <w:p w14:paraId="45DEC54E" w14:textId="77777777" w:rsidR="0030542F" w:rsidRPr="00047C94" w:rsidRDefault="0030542F" w:rsidP="003054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66325C70" w14:textId="59AFF87F" w:rsidR="00047C94" w:rsidRPr="00B072FE" w:rsidRDefault="00047C94" w:rsidP="00047C94">
      <w:pPr>
        <w:ind w:left="5760"/>
        <w:rPr>
          <w:rFonts w:ascii="Times New Roman" w:hAnsi="Times New Roman" w:cs="Times New Roman"/>
          <w:sz w:val="24"/>
          <w:szCs w:val="24"/>
        </w:rPr>
      </w:pPr>
      <w:bookmarkStart w:id="0" w:name="_Hlk111708778"/>
      <w:r w:rsidRPr="00B072FE">
        <w:rPr>
          <w:rFonts w:ascii="Times New Roman" w:hAnsi="Times New Roman" w:cs="Times New Roman"/>
          <w:sz w:val="24"/>
          <w:szCs w:val="24"/>
        </w:rPr>
        <w:t>Проректор з науково-педагогічної роботи</w:t>
      </w:r>
    </w:p>
    <w:p w14:paraId="17A28F61" w14:textId="5B67B950" w:rsidR="00047C94" w:rsidRPr="00B072FE" w:rsidRDefault="00047C94" w:rsidP="00047C94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bookmarkStart w:id="1" w:name="_Hlk111636026"/>
      <w:r w:rsidRPr="00B072FE">
        <w:rPr>
          <w:rFonts w:ascii="Times New Roman" w:hAnsi="Times New Roman" w:cs="Times New Roman"/>
          <w:sz w:val="24"/>
          <w:szCs w:val="24"/>
        </w:rPr>
        <w:t>Олександр ГОЛОВКО__________</w:t>
      </w:r>
      <w:bookmarkEnd w:id="1"/>
    </w:p>
    <w:p w14:paraId="469A27FC" w14:textId="77777777" w:rsidR="00047C94" w:rsidRPr="00B072FE" w:rsidRDefault="00047C94" w:rsidP="00047C94">
      <w:pPr>
        <w:pStyle w:val="a8"/>
        <w:spacing w:line="360" w:lineRule="auto"/>
        <w:ind w:left="5040" w:firstLine="720"/>
      </w:pPr>
      <w:r w:rsidRPr="00B072FE">
        <w:t>“______”____________</w:t>
      </w:r>
      <w:r w:rsidRPr="00B072FE">
        <w:rPr>
          <w:u w:val="single"/>
        </w:rPr>
        <w:t xml:space="preserve">20  </w:t>
      </w:r>
      <w:r w:rsidRPr="00B072FE">
        <w:t>__ р.</w:t>
      </w:r>
    </w:p>
    <w:bookmarkEnd w:id="0"/>
    <w:p w14:paraId="48D2B5A4" w14:textId="77777777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8F2BDE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92D4F1" w14:textId="6AA9F058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FFED9B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4B14CC" w14:textId="77777777" w:rsidR="0030542F" w:rsidRPr="00047C94" w:rsidRDefault="0030542F" w:rsidP="0030542F">
      <w:pPr>
        <w:keepNext/>
        <w:tabs>
          <w:tab w:val="num" w:pos="432"/>
          <w:tab w:val="num" w:pos="1850"/>
        </w:tabs>
        <w:suppressAutoHyphens/>
        <w:spacing w:after="24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1069A683" w14:textId="042D824E" w:rsidR="0030542F" w:rsidRPr="00047C94" w:rsidRDefault="00052913" w:rsidP="0030542F">
      <w:pPr>
        <w:keepNext/>
        <w:suppressAutoHyphens/>
        <w:spacing w:after="0" w:line="360" w:lineRule="auto"/>
        <w:ind w:left="1560" w:right="707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  <w:bookmarkStart w:id="2" w:name="_Hlk111642899"/>
      <w:r w:rsidRPr="00047C94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 xml:space="preserve">        </w:t>
      </w:r>
      <w:r w:rsidR="0030542F" w:rsidRPr="00047C94"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  <w:t>програма навчальної дисципліни</w:t>
      </w:r>
    </w:p>
    <w:p w14:paraId="40259F3F" w14:textId="127CDF0D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Вступ до публічної історії </w:t>
      </w:r>
    </w:p>
    <w:p w14:paraId="7E5AFB71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6D09CD" w14:textId="77777777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1DB8BF" w14:textId="14C5B495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рівень вищої </w:t>
      </w:r>
      <w:proofErr w:type="spellStart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освіти_____перший__бакалаврський</w:t>
      </w:r>
      <w:proofErr w:type="spellEnd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54451E80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FE74B" w14:textId="77777777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галузь знань___________03 гуманітарні науки___________________________ </w:t>
      </w:r>
    </w:p>
    <w:p w14:paraId="49491D6F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(шифр і назва)</w:t>
      </w:r>
    </w:p>
    <w:p w14:paraId="14FB0877" w14:textId="77777777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спеціальність________032 Історія та археологія__________________________ </w:t>
      </w:r>
    </w:p>
    <w:p w14:paraId="7D80683C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(шифр і назва)</w:t>
      </w:r>
    </w:p>
    <w:p w14:paraId="422BD00A" w14:textId="77777777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освітня програма ____ Історія та археологія _____________________________</w:t>
      </w:r>
    </w:p>
    <w:p w14:paraId="25D8EE6B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(шифр і назва)</w:t>
      </w:r>
    </w:p>
    <w:p w14:paraId="0E3F5019" w14:textId="23910C60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спеціалізація __________Історія та археологія ________________</w:t>
      </w:r>
      <w:r w:rsid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14:paraId="2DF07EAA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(шифр і назва)</w:t>
      </w:r>
    </w:p>
    <w:p w14:paraId="7E380058" w14:textId="77777777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 </w:t>
      </w:r>
      <w:proofErr w:type="spellStart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дисципліни______________________обов’язкова</w:t>
      </w:r>
      <w:proofErr w:type="spellEnd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45721FD6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(обов’язкова / за вибором)</w:t>
      </w:r>
    </w:p>
    <w:p w14:paraId="463C35ED" w14:textId="2CA58A26" w:rsidR="0030542F" w:rsidRPr="00047C94" w:rsidRDefault="0030542F" w:rsidP="00305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факультет _____Історичний факультет_____________</w:t>
      </w:r>
      <w:r w:rsid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0EED8F21" w14:textId="77777777" w:rsidR="0030542F" w:rsidRPr="00047C94" w:rsidRDefault="0030542F" w:rsidP="00305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2"/>
    <w:p w14:paraId="4A98AA26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C44061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E6BB81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B41DC7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E733EE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C02D19" w14:textId="5D9C60AB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356400" w14:textId="77777777" w:rsidR="00477344" w:rsidRPr="00047C94" w:rsidRDefault="00477344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8EC077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7A91C4" w14:textId="77777777" w:rsidR="0030542F" w:rsidRPr="00047C94" w:rsidRDefault="0030542F" w:rsidP="003054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22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202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3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навчальний рік</w:t>
      </w:r>
    </w:p>
    <w:p w14:paraId="0C50E8D6" w14:textId="15D7759D" w:rsidR="00047C94" w:rsidRPr="00B072FE" w:rsidRDefault="0030542F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bookmarkStart w:id="3" w:name="_Hlk111710544"/>
      <w:bookmarkStart w:id="4" w:name="_Hlk111643080"/>
      <w:r w:rsidR="008A4F09">
        <w:rPr>
          <w:noProof/>
        </w:rPr>
        <w:lastRenderedPageBreak/>
        <w:pict w14:anchorId="2F808C93">
          <v:shape id="_x0000_s1027" type="#_x0000_t75" style="position:absolute;margin-left:-63.3pt;margin-top:-41.55pt;width:594.25pt;height:838.65pt;z-index:251661312;mso-position-horizontal-relative:text;mso-position-vertical-relative:text;mso-width-relative:page;mso-height-relative:page">
            <v:imagedata r:id="rId6" o:title="20220923_120458"/>
          </v:shape>
        </w:pict>
      </w:r>
      <w:r w:rsidR="00047C94" w:rsidRPr="00B072FE">
        <w:rPr>
          <w:rFonts w:ascii="Times New Roman" w:hAnsi="Times New Roman" w:cs="Times New Roman"/>
          <w:sz w:val="24"/>
          <w:szCs w:val="24"/>
        </w:rPr>
        <w:t xml:space="preserve">Програму рекомендовано до затвердження </w:t>
      </w:r>
      <w:r w:rsidR="00221452">
        <w:rPr>
          <w:rFonts w:ascii="Times New Roman" w:hAnsi="Times New Roman" w:cs="Times New Roman"/>
          <w:sz w:val="24"/>
          <w:szCs w:val="24"/>
        </w:rPr>
        <w:t>В</w:t>
      </w:r>
      <w:r w:rsidR="00047C94" w:rsidRPr="00B072FE">
        <w:rPr>
          <w:rFonts w:ascii="Times New Roman" w:hAnsi="Times New Roman" w:cs="Times New Roman"/>
          <w:sz w:val="24"/>
          <w:szCs w:val="24"/>
        </w:rPr>
        <w:t>ченою радою історичного факультету</w:t>
      </w:r>
    </w:p>
    <w:p w14:paraId="4D466ED4" w14:textId="77777777" w:rsidR="008B0922" w:rsidRDefault="008B0922" w:rsidP="008B0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“___29___” ____серпня____ </w:t>
      </w:r>
      <w:r>
        <w:rPr>
          <w:rFonts w:ascii="Times New Roman" w:hAnsi="Times New Roman"/>
          <w:sz w:val="24"/>
          <w:szCs w:val="24"/>
        </w:rPr>
        <w:t xml:space="preserve">2022  </w:t>
      </w:r>
      <w:r>
        <w:rPr>
          <w:rFonts w:ascii="Times New Roman" w:hAnsi="Times New Roman"/>
          <w:sz w:val="24"/>
          <w:szCs w:val="24"/>
          <w:lang w:eastAsia="ar-SA"/>
        </w:rPr>
        <w:t>року, протокол № 6</w:t>
      </w:r>
    </w:p>
    <w:p w14:paraId="1B5E7C8C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D748D" w14:textId="5D7C1F2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 xml:space="preserve">РОЗРОБНИК ПРОГРАМИ: </w:t>
      </w:r>
    </w:p>
    <w:p w14:paraId="79ED14DE" w14:textId="77777777" w:rsidR="00047C94" w:rsidRPr="00B072FE" w:rsidRDefault="00047C94" w:rsidP="00047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FE">
        <w:rPr>
          <w:rFonts w:ascii="Times New Roman" w:hAnsi="Times New Roman" w:cs="Times New Roman"/>
          <w:sz w:val="24"/>
          <w:szCs w:val="24"/>
        </w:rPr>
        <w:t>Кісельова</w:t>
      </w:r>
      <w:proofErr w:type="spellEnd"/>
      <w:r w:rsidRPr="00B072FE">
        <w:rPr>
          <w:rFonts w:ascii="Times New Roman" w:hAnsi="Times New Roman" w:cs="Times New Roman"/>
          <w:sz w:val="24"/>
          <w:szCs w:val="24"/>
        </w:rPr>
        <w:t xml:space="preserve"> Юлія Анатоліївна, </w:t>
      </w:r>
      <w:proofErr w:type="spellStart"/>
      <w:r w:rsidRPr="00B072FE">
        <w:rPr>
          <w:rFonts w:ascii="Times New Roman" w:hAnsi="Times New Roman" w:cs="Times New Roman"/>
          <w:sz w:val="24"/>
          <w:szCs w:val="24"/>
        </w:rPr>
        <w:t>к.і.н</w:t>
      </w:r>
      <w:proofErr w:type="spellEnd"/>
      <w:r w:rsidRPr="00B072FE">
        <w:rPr>
          <w:rFonts w:ascii="Times New Roman" w:hAnsi="Times New Roman" w:cs="Times New Roman"/>
          <w:sz w:val="24"/>
          <w:szCs w:val="24"/>
        </w:rPr>
        <w:t>., доцент кафедри історіографії, джерелознавства та археології</w:t>
      </w:r>
    </w:p>
    <w:p w14:paraId="17468C13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787F76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E7B15" w14:textId="5EA25D05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111824775"/>
      <w:bookmarkStart w:id="6" w:name="_Hlk111708038"/>
      <w:r w:rsidRPr="00B072FE">
        <w:rPr>
          <w:rFonts w:ascii="Times New Roman" w:hAnsi="Times New Roman" w:cs="Times New Roman"/>
          <w:sz w:val="24"/>
          <w:szCs w:val="24"/>
        </w:rPr>
        <w:t xml:space="preserve">Програму схвалено на засіданні кафедри  історіографії, джерелознавства та археології </w:t>
      </w:r>
    </w:p>
    <w:p w14:paraId="5384845B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>Протокол від “_16_”__червня__2022 року № 11</w:t>
      </w:r>
    </w:p>
    <w:p w14:paraId="1DD68BF3" w14:textId="77777777" w:rsidR="00047C94" w:rsidRPr="00B072FE" w:rsidRDefault="00047C94" w:rsidP="00047C94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>Завідувач кафедри __</w:t>
      </w:r>
      <w:r w:rsidRPr="00B072FE">
        <w:rPr>
          <w:rFonts w:ascii="Times New Roman" w:hAnsi="Times New Roman" w:cs="Times New Roman"/>
          <w:sz w:val="24"/>
          <w:szCs w:val="24"/>
          <w:u w:val="single"/>
        </w:rPr>
        <w:t xml:space="preserve"> історіографії, джерелознавства та археології__       </w:t>
      </w:r>
    </w:p>
    <w:p w14:paraId="4AC3AA8A" w14:textId="2B7B8998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  <w:sz w:val="24"/>
          <w:szCs w:val="24"/>
        </w:rPr>
      </w:pPr>
    </w:p>
    <w:p w14:paraId="4F7251FD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72FE">
        <w:rPr>
          <w:rFonts w:ascii="Times New Roman" w:hAnsi="Times New Roman" w:cs="Times New Roman"/>
          <w:sz w:val="24"/>
          <w:szCs w:val="24"/>
        </w:rPr>
        <w:tab/>
      </w:r>
      <w:r w:rsidRPr="00B072FE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Pr="00B072FE">
        <w:rPr>
          <w:rFonts w:ascii="Times New Roman" w:hAnsi="Times New Roman" w:cs="Times New Roman"/>
          <w:sz w:val="24"/>
          <w:szCs w:val="24"/>
        </w:rPr>
        <w:t xml:space="preserve">     _______________________         Сергій ПОСОХОВ</w:t>
      </w:r>
    </w:p>
    <w:p w14:paraId="3C62B8AE" w14:textId="1E6DBB7D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</w:rPr>
      </w:pPr>
      <w:r w:rsidRPr="00B072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72FE">
        <w:rPr>
          <w:rFonts w:ascii="Times New Roman" w:hAnsi="Times New Roman" w:cs="Times New Roman"/>
          <w:sz w:val="24"/>
          <w:szCs w:val="24"/>
        </w:rPr>
        <w:tab/>
      </w:r>
      <w:r w:rsidRPr="00B072F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072FE">
        <w:rPr>
          <w:rFonts w:ascii="Times New Roman" w:hAnsi="Times New Roman" w:cs="Times New Roman"/>
          <w:sz w:val="24"/>
          <w:szCs w:val="24"/>
        </w:rPr>
        <w:tab/>
      </w:r>
      <w:r w:rsidRPr="00B072FE">
        <w:rPr>
          <w:rFonts w:ascii="Times New Roman" w:hAnsi="Times New Roman" w:cs="Times New Roman"/>
        </w:rPr>
        <w:t xml:space="preserve">   </w:t>
      </w:r>
      <w:r>
        <w:t xml:space="preserve">          </w:t>
      </w:r>
      <w:r w:rsidRPr="00B072FE">
        <w:rPr>
          <w:rFonts w:ascii="Times New Roman" w:hAnsi="Times New Roman" w:cs="Times New Roman"/>
        </w:rPr>
        <w:t xml:space="preserve">   (підпис)                              </w:t>
      </w:r>
      <w:r>
        <w:t xml:space="preserve"> </w:t>
      </w:r>
      <w:r w:rsidRPr="00B072FE">
        <w:rPr>
          <w:rFonts w:ascii="Times New Roman" w:hAnsi="Times New Roman" w:cs="Times New Roman"/>
        </w:rPr>
        <w:t xml:space="preserve">  (прізвище та ініціали)         </w:t>
      </w:r>
    </w:p>
    <w:p w14:paraId="3253BB29" w14:textId="713C107F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FE677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>Програму погоджено з гарантом освітньої  програми ___Історія та археологія____</w:t>
      </w:r>
    </w:p>
    <w:p w14:paraId="1B794384" w14:textId="77777777" w:rsidR="00047C94" w:rsidRPr="008B0922" w:rsidRDefault="00047C94" w:rsidP="00047C94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8B0922">
        <w:rPr>
          <w:rFonts w:ascii="Times New Roman" w:hAnsi="Times New Roman" w:cs="Times New Roman"/>
        </w:rPr>
        <w:t xml:space="preserve">                                                                       назва освітньої програми</w:t>
      </w:r>
    </w:p>
    <w:p w14:paraId="161FE217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0315C9A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72FE">
        <w:rPr>
          <w:rFonts w:ascii="Times New Roman" w:hAnsi="Times New Roman" w:cs="Times New Roman"/>
          <w:sz w:val="24"/>
          <w:szCs w:val="24"/>
        </w:rPr>
        <w:tab/>
      </w:r>
      <w:r>
        <w:t xml:space="preserve">    </w:t>
      </w:r>
      <w:r w:rsidRPr="00B072FE">
        <w:rPr>
          <w:rFonts w:ascii="Times New Roman" w:hAnsi="Times New Roman" w:cs="Times New Roman"/>
          <w:sz w:val="24"/>
          <w:szCs w:val="24"/>
        </w:rPr>
        <w:t xml:space="preserve">Гарант освітньої програми   </w:t>
      </w:r>
      <w:bookmarkStart w:id="7" w:name="_Hlk111636192"/>
      <w:r w:rsidRPr="00B072FE">
        <w:rPr>
          <w:rFonts w:ascii="Times New Roman" w:hAnsi="Times New Roman" w:cs="Times New Roman"/>
          <w:sz w:val="24"/>
          <w:szCs w:val="24"/>
        </w:rPr>
        <w:t xml:space="preserve">_____________Сергій ЛИТОВЧЕНКО </w:t>
      </w:r>
    </w:p>
    <w:p w14:paraId="60BA6E63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</w:rPr>
      </w:pPr>
      <w:r w:rsidRPr="00B072F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t xml:space="preserve">       </w:t>
      </w:r>
      <w:r w:rsidRPr="00B072FE">
        <w:rPr>
          <w:rFonts w:ascii="Times New Roman" w:hAnsi="Times New Roman" w:cs="Times New Roman"/>
        </w:rPr>
        <w:t xml:space="preserve">           (підпис)               (прізвище та ініціали)        </w:t>
      </w:r>
      <w:bookmarkEnd w:id="7"/>
    </w:p>
    <w:p w14:paraId="6B29C220" w14:textId="77777777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ab/>
      </w:r>
    </w:p>
    <w:p w14:paraId="3C0930A0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72FE">
        <w:rPr>
          <w:rFonts w:ascii="Times New Roman" w:hAnsi="Times New Roman" w:cs="Times New Roman"/>
          <w:sz w:val="24"/>
          <w:szCs w:val="24"/>
        </w:rPr>
        <w:t xml:space="preserve">Програму погоджено методичною комісією   </w:t>
      </w:r>
      <w:r w:rsidRPr="00B072FE">
        <w:rPr>
          <w:rFonts w:ascii="Times New Roman" w:hAnsi="Times New Roman" w:cs="Times New Roman"/>
          <w:sz w:val="24"/>
          <w:szCs w:val="24"/>
          <w:u w:val="single"/>
        </w:rPr>
        <w:t>історичного факультету</w:t>
      </w:r>
    </w:p>
    <w:p w14:paraId="479B2C49" w14:textId="77777777" w:rsidR="00047C94" w:rsidRPr="008B0922" w:rsidRDefault="00047C94" w:rsidP="00047C94">
      <w:pPr>
        <w:spacing w:line="240" w:lineRule="auto"/>
        <w:ind w:firstLine="363"/>
        <w:jc w:val="center"/>
        <w:rPr>
          <w:rFonts w:ascii="Times New Roman" w:hAnsi="Times New Roman" w:cs="Times New Roman"/>
        </w:rPr>
      </w:pPr>
      <w:r w:rsidRPr="008B0922">
        <w:rPr>
          <w:rFonts w:ascii="Times New Roman" w:hAnsi="Times New Roman" w:cs="Times New Roman"/>
        </w:rPr>
        <w:t>назва факультету, для здобувачів вищої освіти якого викладається навчальна дисципліна</w:t>
      </w:r>
    </w:p>
    <w:p w14:paraId="26FED545" w14:textId="77777777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488F5C" w14:textId="77777777" w:rsidR="00047C94" w:rsidRPr="00B072FE" w:rsidRDefault="00047C94" w:rsidP="0004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>Протокол від “_25_”__серпня____2022 року № 1</w:t>
      </w:r>
    </w:p>
    <w:p w14:paraId="0FB0875A" w14:textId="77777777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  <w:sz w:val="24"/>
          <w:szCs w:val="24"/>
        </w:rPr>
      </w:pPr>
    </w:p>
    <w:p w14:paraId="024553C0" w14:textId="77777777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 xml:space="preserve">                         Голова методичної комісії_</w:t>
      </w:r>
      <w:r w:rsidRPr="00B072FE">
        <w:rPr>
          <w:rFonts w:ascii="Times New Roman" w:hAnsi="Times New Roman" w:cs="Times New Roman"/>
          <w:sz w:val="24"/>
          <w:szCs w:val="24"/>
          <w:u w:val="single"/>
        </w:rPr>
        <w:t xml:space="preserve"> історичного факультету</w:t>
      </w:r>
      <w:r w:rsidRPr="00B072F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38AAAE3D" w14:textId="77777777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  <w:sz w:val="24"/>
          <w:szCs w:val="24"/>
        </w:rPr>
      </w:pPr>
    </w:p>
    <w:p w14:paraId="06EB2A90" w14:textId="77777777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  <w:sz w:val="24"/>
          <w:szCs w:val="24"/>
        </w:rPr>
      </w:pPr>
      <w:r w:rsidRPr="00B0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 Олександр ТУМАКОВ</w:t>
      </w:r>
      <w:r w:rsidRPr="00B072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CC9CF9" w14:textId="77777777" w:rsidR="00047C94" w:rsidRPr="00B072FE" w:rsidRDefault="00047C94" w:rsidP="00047C94">
      <w:pPr>
        <w:spacing w:line="240" w:lineRule="auto"/>
        <w:ind w:firstLine="363"/>
        <w:rPr>
          <w:rFonts w:ascii="Times New Roman" w:hAnsi="Times New Roman" w:cs="Times New Roman"/>
        </w:rPr>
      </w:pPr>
      <w:r w:rsidRPr="00B072FE">
        <w:rPr>
          <w:rFonts w:ascii="Times New Roman" w:hAnsi="Times New Roman" w:cs="Times New Roman"/>
        </w:rPr>
        <w:t xml:space="preserve">                                                                 </w:t>
      </w:r>
      <w:r>
        <w:t xml:space="preserve">            </w:t>
      </w:r>
      <w:r w:rsidRPr="00B072FE">
        <w:rPr>
          <w:rFonts w:ascii="Times New Roman" w:hAnsi="Times New Roman" w:cs="Times New Roman"/>
        </w:rPr>
        <w:t xml:space="preserve"> (підпис)                          (прізвище та ініціали)         </w:t>
      </w:r>
      <w:bookmarkEnd w:id="5"/>
    </w:p>
    <w:p w14:paraId="72AEBAF2" w14:textId="77777777" w:rsidR="00047C94" w:rsidRDefault="00047C94" w:rsidP="00047C94">
      <w:pPr>
        <w:spacing w:line="240" w:lineRule="auto"/>
        <w:ind w:firstLine="363"/>
      </w:pPr>
      <w:r w:rsidRPr="00B072FE">
        <w:rPr>
          <w:rFonts w:ascii="Times New Roman" w:hAnsi="Times New Roman" w:cs="Times New Roman"/>
        </w:rPr>
        <w:t xml:space="preserve">                         </w:t>
      </w:r>
      <w:r>
        <w:t xml:space="preserve"> </w:t>
      </w:r>
      <w:bookmarkEnd w:id="6"/>
    </w:p>
    <w:p w14:paraId="3446C27C" w14:textId="77777777" w:rsidR="00047C94" w:rsidRPr="0092369C" w:rsidRDefault="00047C94" w:rsidP="00047C94">
      <w:pPr>
        <w:spacing w:line="360" w:lineRule="auto"/>
        <w:ind w:firstLine="363"/>
        <w:rPr>
          <w:rFonts w:ascii="Times New Roman" w:hAnsi="Times New Roman" w:cs="Times New Roman"/>
        </w:rPr>
      </w:pPr>
    </w:p>
    <w:bookmarkEnd w:id="3"/>
    <w:p w14:paraId="5BD53185" w14:textId="199FF088" w:rsidR="0030542F" w:rsidRPr="00047C94" w:rsidRDefault="0030542F" w:rsidP="00047C9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bookmarkEnd w:id="4"/>
    <w:p w14:paraId="4AF98F0F" w14:textId="62F204A5" w:rsidR="00052913" w:rsidRPr="00047C94" w:rsidRDefault="00052913" w:rsidP="00A4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911BE" w14:textId="77777777" w:rsidR="00052913" w:rsidRPr="00047C94" w:rsidRDefault="00052913" w:rsidP="00A4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81DE1" w14:textId="77777777" w:rsidR="00A46498" w:rsidRPr="00047C94" w:rsidRDefault="00A46498" w:rsidP="00A46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EFBEE" w14:textId="77777777" w:rsidR="00A46498" w:rsidRPr="00047C94" w:rsidRDefault="00A46498" w:rsidP="00A46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lastRenderedPageBreak/>
        <w:t>Вступ</w:t>
      </w:r>
    </w:p>
    <w:p w14:paraId="64B3C654" w14:textId="77777777" w:rsidR="00A46498" w:rsidRPr="00047C94" w:rsidRDefault="00A46498" w:rsidP="00A46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2E82CDBA" w14:textId="7CB5ABE4" w:rsidR="00047C94" w:rsidRDefault="00A46498" w:rsidP="00A46498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Програма навчальної дисципліни “</w:t>
      </w:r>
      <w:r w:rsidR="00052913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 до п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ублічн</w:t>
      </w:r>
      <w:r w:rsidR="00052913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ої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історі</w:t>
      </w:r>
      <w:r w:rsidR="00052913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ї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” складена відповідно до освітньо-професійної програми підготовки</w:t>
      </w:r>
    </w:p>
    <w:p w14:paraId="609036C6" w14:textId="77777777" w:rsidR="00047C94" w:rsidRDefault="00047C94" w:rsidP="00A46498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2E1A1" w14:textId="77777777" w:rsidR="00047C94" w:rsidRPr="00047C94" w:rsidRDefault="00047C94" w:rsidP="00047C94">
      <w:pPr>
        <w:pStyle w:val="aa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Hlk111708365"/>
      <w:bookmarkStart w:id="9" w:name="_Hlk111708290"/>
      <w:r w:rsidRPr="00047C9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047C94">
        <w:rPr>
          <w:rFonts w:ascii="Times New Roman" w:hAnsi="Times New Roman" w:cs="Times New Roman"/>
          <w:color w:val="000000"/>
          <w:sz w:val="24"/>
          <w:szCs w:val="24"/>
          <w:u w:val="single"/>
        </w:rPr>
        <w:t>бакалавр</w:t>
      </w:r>
      <w:r w:rsidRPr="00047C94">
        <w:rPr>
          <w:rFonts w:ascii="Times New Roman" w:hAnsi="Times New Roman" w:cs="Times New Roman"/>
          <w:color w:val="000000"/>
          <w:sz w:val="24"/>
          <w:szCs w:val="24"/>
        </w:rPr>
        <w:t>___032 історія та археологія ______________________</w:t>
      </w:r>
      <w:bookmarkEnd w:id="8"/>
      <w:r w:rsidRPr="00047C94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14:paraId="6FCBB14C" w14:textId="3F261599" w:rsidR="00047C94" w:rsidRPr="00047C94" w:rsidRDefault="00047C94" w:rsidP="00047C94">
      <w:pPr>
        <w:pStyle w:val="aa"/>
        <w:ind w:left="822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47C94">
        <w:rPr>
          <w:rFonts w:ascii="Times New Roman" w:hAnsi="Times New Roman" w:cs="Times New Roman"/>
          <w:color w:val="000000"/>
          <w:sz w:val="24"/>
          <w:szCs w:val="24"/>
        </w:rPr>
        <w:t>(назва рівня вищої освіти, освітньо-кваліфікаційного рівня)</w:t>
      </w:r>
    </w:p>
    <w:p w14:paraId="745DABDD" w14:textId="77777777" w:rsidR="00047C94" w:rsidRPr="00047C94" w:rsidRDefault="00047C94" w:rsidP="00047C94">
      <w:pPr>
        <w:pStyle w:val="aa"/>
        <w:ind w:left="295"/>
        <w:rPr>
          <w:rFonts w:ascii="Times New Roman" w:hAnsi="Times New Roman" w:cs="Times New Roman"/>
          <w:sz w:val="24"/>
          <w:szCs w:val="24"/>
          <w:u w:val="single"/>
        </w:rPr>
      </w:pPr>
      <w:r w:rsidRPr="00047C94">
        <w:rPr>
          <w:rFonts w:ascii="Times New Roman" w:hAnsi="Times New Roman" w:cs="Times New Roman"/>
          <w:color w:val="000000"/>
          <w:sz w:val="24"/>
          <w:szCs w:val="24"/>
        </w:rPr>
        <w:t xml:space="preserve">    спеціальності (напряму) ___</w:t>
      </w:r>
      <w:r w:rsidRPr="00047C94">
        <w:rPr>
          <w:rFonts w:ascii="Times New Roman" w:hAnsi="Times New Roman" w:cs="Times New Roman"/>
          <w:color w:val="000000"/>
          <w:sz w:val="24"/>
          <w:szCs w:val="24"/>
          <w:u w:val="single"/>
        </w:rPr>
        <w:t>історія та археологія</w:t>
      </w:r>
      <w:r w:rsidRPr="00047C94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bookmarkEnd w:id="9"/>
    <w:p w14:paraId="317F9E67" w14:textId="77777777" w:rsidR="00047C94" w:rsidRPr="00047C94" w:rsidRDefault="00047C94" w:rsidP="0075638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BF2779B" w14:textId="77777777" w:rsidR="00A46498" w:rsidRPr="00047C94" w:rsidRDefault="00756387" w:rsidP="00A46498">
      <w:pPr>
        <w:keepNext/>
        <w:numPr>
          <w:ilvl w:val="0"/>
          <w:numId w:val="2"/>
        </w:numPr>
        <w:suppressAutoHyphens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Опис навчальної дисципліни</w:t>
      </w:r>
    </w:p>
    <w:p w14:paraId="7FE35B48" w14:textId="77777777" w:rsidR="00A476BF" w:rsidRPr="00047C94" w:rsidRDefault="00756387" w:rsidP="00B24D1A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46498"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Мета </w:t>
      </w: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викладання навчальної дисципліни</w:t>
      </w: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E8741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сформувати</w:t>
      </w:r>
      <w:r w:rsidR="002F0FB5"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2F0FB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студентів на основі усвідомлення соціальних функцій історії та </w:t>
      </w:r>
      <w:r w:rsidR="00E8741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етичних</w:t>
      </w:r>
      <w:r w:rsidR="002F0FB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імператив</w:t>
      </w:r>
      <w:r w:rsidR="00E8741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ів</w:t>
      </w:r>
      <w:r w:rsidR="002F0FB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діяльності історика </w:t>
      </w:r>
      <w:r w:rsidR="00E8741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критичного відношення до побутування історії за межами академічних інституцій, а також </w:t>
      </w:r>
      <w:r w:rsidR="002F0FB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розуміння перспектив використання історії</w:t>
      </w:r>
      <w:r w:rsidR="00E8741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публічній сфері</w:t>
      </w:r>
      <w:r w:rsidR="002F0FB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14:paraId="5031E186" w14:textId="77777777" w:rsidR="00E8741B" w:rsidRPr="00047C94" w:rsidRDefault="00E8741B" w:rsidP="00E8741B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A5C200" w14:textId="77777777" w:rsidR="00A46498" w:rsidRPr="00047C94" w:rsidRDefault="00A46498" w:rsidP="00A46498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Основними завданнями вивчення дисципліни є </w:t>
      </w:r>
    </w:p>
    <w:p w14:paraId="06103832" w14:textId="77777777" w:rsidR="00A46498" w:rsidRPr="00047C94" w:rsidRDefault="00A46498" w:rsidP="00E8741B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7488080" w14:textId="77777777" w:rsidR="007818A5" w:rsidRPr="00047C94" w:rsidRDefault="00E705CA" w:rsidP="00A4649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Ознайомити </w:t>
      </w:r>
      <w:r w:rsidR="00E8741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з передумовами виникнення, сутністю та функціями публічної історії як  предметного</w:t>
      </w:r>
      <w:r w:rsidR="007818A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</w:t>
      </w:r>
      <w:r w:rsidR="00E8741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7818A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3767A06" w14:textId="77777777" w:rsidR="00E8741B" w:rsidRPr="00047C94" w:rsidRDefault="00E705CA" w:rsidP="00A4649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Усвідомити </w:t>
      </w:r>
      <w:r w:rsidR="009C3556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особливост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і</w:t>
      </w:r>
      <w:r w:rsidR="009C3556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перекладу академічних знань</w:t>
      </w:r>
      <w:r w:rsidR="0021482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мову публічних репрезентацій.</w:t>
      </w:r>
    </w:p>
    <w:p w14:paraId="23343BFB" w14:textId="77777777" w:rsidR="00A46498" w:rsidRPr="00047C94" w:rsidRDefault="00214825" w:rsidP="00A4649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Розглянути </w:t>
      </w:r>
      <w:r w:rsidR="007818A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варіанти використання історії у 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сучасних медіа</w:t>
      </w:r>
      <w:r w:rsidR="007818A5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46498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5EDD325" w14:textId="77777777" w:rsidR="00214825" w:rsidRPr="00047C94" w:rsidRDefault="00214825" w:rsidP="00A4649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Ознайомити з теоріями збереження спадщини та навчити аналізувати </w:t>
      </w:r>
      <w:r w:rsidR="00E705CA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змістовний, 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емоційний, </w:t>
      </w:r>
      <w:r w:rsidR="00E705CA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туристичний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потенціал історичних місць. </w:t>
      </w:r>
    </w:p>
    <w:p w14:paraId="2FC9E671" w14:textId="77777777" w:rsidR="009615DB" w:rsidRPr="00047C94" w:rsidRDefault="009615DB" w:rsidP="0096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9A5923" w14:textId="77777777" w:rsidR="009615DB" w:rsidRPr="00047C94" w:rsidRDefault="009615DB" w:rsidP="009615D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Кількість кредитів </w:t>
      </w:r>
      <w:r w:rsidR="00E076F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– 3</w:t>
      </w:r>
    </w:p>
    <w:p w14:paraId="0F5A76A0" w14:textId="77777777" w:rsidR="009615DB" w:rsidRPr="00047C94" w:rsidRDefault="009615DB" w:rsidP="009615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Загальна кількість годин </w:t>
      </w:r>
      <w:r w:rsidR="00E076FB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– 90</w:t>
      </w:r>
    </w:p>
    <w:p w14:paraId="1C85829D" w14:textId="77777777" w:rsidR="009615DB" w:rsidRPr="00047C94" w:rsidRDefault="009615DB" w:rsidP="00961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9615DB" w:rsidRPr="00047C94" w14:paraId="7601AD46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7423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 Характеристика навчальної дисципліни</w:t>
            </w:r>
          </w:p>
          <w:p w14:paraId="4BA437E8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15DB" w:rsidRPr="00047C94" w14:paraId="039597A0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925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Нормативна / за вибором</w:t>
            </w:r>
          </w:p>
          <w:p w14:paraId="643FEDE0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15DB" w:rsidRPr="00047C94" w14:paraId="1AEDED32" w14:textId="77777777" w:rsidTr="00FD52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8229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8BD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Заочна (дистанційна) форма навчання</w:t>
            </w:r>
          </w:p>
        </w:tc>
      </w:tr>
      <w:tr w:rsidR="009615DB" w:rsidRPr="00047C94" w14:paraId="0FB770B2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452C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Рік підготовки</w:t>
            </w:r>
          </w:p>
        </w:tc>
      </w:tr>
      <w:tr w:rsidR="009615DB" w:rsidRPr="00047C94" w14:paraId="1CBCD0A7" w14:textId="77777777" w:rsidTr="00FD52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9A0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F201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-й</w:t>
            </w:r>
          </w:p>
        </w:tc>
      </w:tr>
      <w:tr w:rsidR="009615DB" w:rsidRPr="00047C94" w14:paraId="3C11C6FD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6AAA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9615DB" w:rsidRPr="00047C94" w14:paraId="275FD80D" w14:textId="77777777" w:rsidTr="00FD52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7A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E54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-й</w:t>
            </w:r>
          </w:p>
        </w:tc>
      </w:tr>
      <w:tr w:rsidR="009615DB" w:rsidRPr="00047C94" w14:paraId="73D418E4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2A8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Лекції</w:t>
            </w:r>
          </w:p>
        </w:tc>
      </w:tr>
      <w:tr w:rsidR="009615DB" w:rsidRPr="00047C94" w14:paraId="7BEEE6CF" w14:textId="77777777" w:rsidTr="00FD52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612" w14:textId="77777777" w:rsidR="009615DB" w:rsidRPr="00047C94" w:rsidRDefault="00E076F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9615DB"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3219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9615DB" w:rsidRPr="00047C94" w14:paraId="4A07F5DF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8B76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Практичні, семінарські заняття</w:t>
            </w:r>
          </w:p>
        </w:tc>
      </w:tr>
      <w:tr w:rsidR="009615DB" w:rsidRPr="00047C94" w14:paraId="539739E0" w14:textId="77777777" w:rsidTr="00FD52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5B35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C903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9615DB" w:rsidRPr="00047C94" w14:paraId="2F67CFD7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32A5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Лабораторні заняття</w:t>
            </w:r>
          </w:p>
        </w:tc>
      </w:tr>
      <w:tr w:rsidR="009615DB" w:rsidRPr="00047C94" w14:paraId="3627B160" w14:textId="77777777" w:rsidTr="00FD52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429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E68D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9615DB" w:rsidRPr="00047C94" w14:paraId="5DFD637B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76FC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Самостійна робота</w:t>
            </w:r>
          </w:p>
        </w:tc>
      </w:tr>
      <w:tr w:rsidR="009615DB" w:rsidRPr="00047C94" w14:paraId="6F070BD9" w14:textId="77777777" w:rsidTr="00FD52B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FE4" w14:textId="77777777" w:rsidR="009615DB" w:rsidRPr="00047C94" w:rsidRDefault="00E076F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  <w:r w:rsidR="009615DB"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917B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год.</w:t>
            </w:r>
          </w:p>
        </w:tc>
      </w:tr>
      <w:tr w:rsidR="009615DB" w:rsidRPr="00047C94" w14:paraId="50808480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80CF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Індивідуальні завдання </w:t>
            </w:r>
          </w:p>
        </w:tc>
      </w:tr>
      <w:tr w:rsidR="009615DB" w:rsidRPr="00047C94" w14:paraId="4CC93EED" w14:textId="77777777" w:rsidTr="00FD52B5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13B7" w14:textId="77777777" w:rsidR="009615DB" w:rsidRPr="00047C94" w:rsidRDefault="009615DB" w:rsidP="00961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год.</w:t>
            </w:r>
          </w:p>
        </w:tc>
      </w:tr>
    </w:tbl>
    <w:p w14:paraId="5F7FF638" w14:textId="77777777" w:rsidR="009615DB" w:rsidRPr="00047C94" w:rsidRDefault="009615DB" w:rsidP="009615DB">
      <w:pPr>
        <w:suppressAutoHyphens/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15A04E" w14:textId="77777777" w:rsidR="009615DB" w:rsidRPr="00047C94" w:rsidRDefault="009615DB" w:rsidP="009615DB">
      <w:pPr>
        <w:suppressAutoHyphens/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Заплановані результати навчання</w:t>
      </w:r>
    </w:p>
    <w:p w14:paraId="17B3A1A3" w14:textId="77777777" w:rsidR="00A46498" w:rsidRPr="00047C94" w:rsidRDefault="00A46498" w:rsidP="0096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знати: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14CA0C3" w14:textId="77777777" w:rsidR="00E705CA" w:rsidRPr="00047C94" w:rsidRDefault="007818A5" w:rsidP="00A4649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мати уявлення про предметне поле </w:t>
      </w:r>
      <w:r w:rsidR="00E705CA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 завдання 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публічної історії</w:t>
      </w:r>
    </w:p>
    <w:p w14:paraId="53C03BAB" w14:textId="77777777" w:rsidR="00E734B2" w:rsidRPr="00047C94" w:rsidRDefault="00E705CA" w:rsidP="00A4649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бути обізнаним зі специфікою роботи публічного історика, що полягає у володінні  певною сукупністю додаткових навичок та співпраці зі спеціалістами з суміжних дисциплін</w:t>
      </w:r>
    </w:p>
    <w:p w14:paraId="10BDFF5E" w14:textId="77777777" w:rsidR="00A46498" w:rsidRPr="00047C94" w:rsidRDefault="00E705CA" w:rsidP="00A4649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мати уявлення про важливість етики у використанні історичних знань  у публічній сфері</w:t>
      </w:r>
      <w:r w:rsidR="00E734B2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3FA705E" w14:textId="77777777" w:rsidR="00A46498" w:rsidRPr="00047C94" w:rsidRDefault="007818A5" w:rsidP="00A46498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бути обізнаними з варіантами та стратегіями репрезентації історії у публічній сфері </w:t>
      </w:r>
    </w:p>
    <w:p w14:paraId="19B5C155" w14:textId="77777777" w:rsidR="00A46498" w:rsidRPr="00047C94" w:rsidRDefault="00A46498" w:rsidP="00A464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вміти: </w:t>
      </w:r>
    </w:p>
    <w:p w14:paraId="6CC6A508" w14:textId="77777777" w:rsidR="00E705CA" w:rsidRPr="00047C94" w:rsidRDefault="00E705CA" w:rsidP="009615DB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B604DE" w14:textId="77777777" w:rsidR="00E705CA" w:rsidRPr="00047C94" w:rsidRDefault="009615DB" w:rsidP="00A46498">
      <w:pPr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E705CA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свідомлювати 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специфіку споживання історії різними співтовариствами.   </w:t>
      </w:r>
    </w:p>
    <w:p w14:paraId="30E56DEC" w14:textId="77777777" w:rsidR="00A46498" w:rsidRPr="00047C94" w:rsidRDefault="00E734B2" w:rsidP="00A46498">
      <w:pPr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критично оцінювати варіанти репрезентації історії у публічному просторі</w:t>
      </w:r>
      <w:r w:rsidR="00A46498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CB6D631" w14:textId="77777777" w:rsidR="00A46498" w:rsidRPr="00047C94" w:rsidRDefault="00E734B2" w:rsidP="00A46498">
      <w:pPr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аналізувати стан історичної свідомості сучасного суспільства</w:t>
      </w:r>
      <w:r w:rsidR="00A46498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D43FF60" w14:textId="77777777" w:rsidR="00A46498" w:rsidRPr="00047C94" w:rsidRDefault="009615DB" w:rsidP="00A46498">
      <w:pPr>
        <w:numPr>
          <w:ilvl w:val="0"/>
          <w:numId w:val="7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аналізувати змістовний, емоційний, туристичний потенціал історичних місць</w:t>
      </w:r>
      <w:r w:rsidR="00E734B2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4A8DD2A" w14:textId="77777777" w:rsidR="009615DB" w:rsidRPr="00047C94" w:rsidRDefault="009615DB" w:rsidP="009615DB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9858E" w14:textId="77777777" w:rsidR="009615DB" w:rsidRPr="00047C94" w:rsidRDefault="009615DB" w:rsidP="009615DB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Тематичний план навчальної дисципліни</w:t>
      </w:r>
    </w:p>
    <w:p w14:paraId="72C53E46" w14:textId="77777777" w:rsidR="00B500B2" w:rsidRPr="00047C94" w:rsidRDefault="00B500B2" w:rsidP="00B500B2">
      <w:pPr>
        <w:pStyle w:val="a3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F2EB49" w14:textId="77777777" w:rsidR="00B500B2" w:rsidRPr="00047C94" w:rsidRDefault="00B500B2" w:rsidP="00B500B2">
      <w:pPr>
        <w:pStyle w:val="a3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Розділ 1. Публічна історія як предметна сфера.</w:t>
      </w:r>
    </w:p>
    <w:p w14:paraId="6938F9B4" w14:textId="77777777" w:rsidR="009615DB" w:rsidRPr="00047C94" w:rsidRDefault="009615DB" w:rsidP="009615DB">
      <w:pPr>
        <w:pStyle w:val="a3"/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D05258" w14:textId="77777777" w:rsidR="009615DB" w:rsidRPr="00047C94" w:rsidRDefault="009615DB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1. </w:t>
      </w:r>
      <w:r w:rsidR="00B500B2"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Становлення та розвиток публічної історії</w:t>
      </w: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14:paraId="57F3DFA5" w14:textId="49F989E3" w:rsidR="009615DB" w:rsidRPr="00047C94" w:rsidRDefault="009615DB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Зміст. 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Передумови виникнення публічної історії. Історія становлення публічної історії у країнах Європи та США</w:t>
      </w:r>
      <w:r w:rsidR="00477344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: інституціональний аспект.</w:t>
      </w:r>
      <w:r w:rsidR="00F76971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Завдання публічної історії</w:t>
      </w:r>
      <w:r w:rsidR="00477344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 предметної сфери.</w:t>
      </w:r>
      <w:r w:rsidR="00F76971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Сутність </w:t>
      </w:r>
      <w:proofErr w:type="spellStart"/>
      <w:r w:rsidR="00F76971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партисипативної</w:t>
      </w:r>
      <w:proofErr w:type="spellEnd"/>
      <w:r w:rsidR="00F76971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публічної історії. </w:t>
      </w:r>
    </w:p>
    <w:p w14:paraId="41D7A970" w14:textId="77777777" w:rsidR="00F76971" w:rsidRPr="00047C94" w:rsidRDefault="00F7697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8C0821" w14:textId="77777777" w:rsidR="00F76971" w:rsidRPr="00047C94" w:rsidRDefault="00F7697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2. Публічні історики </w:t>
      </w:r>
    </w:p>
    <w:p w14:paraId="5C2096AE" w14:textId="6158A860" w:rsidR="00F76971" w:rsidRPr="00047C94" w:rsidRDefault="00F7697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Зміст. Публічні історики та публічні інтелектуали. </w:t>
      </w:r>
      <w:r w:rsidR="00FD577E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Типи публічних істориків та їхні с</w:t>
      </w:r>
      <w:r w:rsidR="00477344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тратегії взаємодії з публікою. 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Особливості перекладу академічних знань на мову репрезентацій у публічній сфері. Особливості професійних навичок публічних істориків. </w:t>
      </w:r>
    </w:p>
    <w:p w14:paraId="69416FFE" w14:textId="77777777" w:rsidR="00B500B2" w:rsidRPr="00047C94" w:rsidRDefault="00B500B2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E725ADD" w14:textId="77777777" w:rsidR="00B500B2" w:rsidRPr="00047C94" w:rsidRDefault="00B500B2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Розділ 2. Аналіз історичних репрезентацій у публічній сфері</w:t>
      </w:r>
    </w:p>
    <w:p w14:paraId="54147FDD" w14:textId="77777777" w:rsidR="00F76971" w:rsidRPr="00047C94" w:rsidRDefault="00F7697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7A283D" w14:textId="77777777" w:rsidR="00F76971" w:rsidRPr="00047C94" w:rsidRDefault="00F7697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Тема 3. Історія та медіа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66675AA" w14:textId="6621702D" w:rsidR="00F76971" w:rsidRPr="00047C94" w:rsidRDefault="00F7697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Зміст.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Медіа як посередник передачі історичних знань. </w:t>
      </w:r>
      <w:r w:rsidR="00821BF1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Наукова журналістика. Форми репрезентації історичних знань у сучасних медіа-проектах. </w:t>
      </w:r>
      <w:r w:rsidR="00FD577E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Вплив алгоритмів соціальних мереж та пошукових систем на репрезентацію історичних знань. </w:t>
      </w:r>
    </w:p>
    <w:p w14:paraId="13BCDBDE" w14:textId="77777777" w:rsidR="00821BF1" w:rsidRPr="00047C94" w:rsidRDefault="00821BF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B96B5" w14:textId="20032A3C" w:rsidR="00821BF1" w:rsidRPr="00047C94" w:rsidRDefault="00821BF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4. </w:t>
      </w:r>
      <w:r w:rsidR="00FD577E"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Історія разом з публікою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1E18D66" w14:textId="611D3A8F" w:rsidR="00821BF1" w:rsidRPr="00047C94" w:rsidRDefault="00821BF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Зміст.</w:t>
      </w:r>
      <w:r w:rsidR="00FD577E"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D577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Поняття </w:t>
      </w:r>
      <w:r w:rsidR="00FD577E" w:rsidRPr="00047C9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«</w:t>
      </w:r>
      <w:proofErr w:type="spellStart"/>
      <w:r w:rsidR="00FD577E" w:rsidRPr="00047C94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публ</w:t>
      </w:r>
      <w:r w:rsidR="00FD577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іки</w:t>
      </w:r>
      <w:proofErr w:type="spellEnd"/>
      <w:r w:rsidR="00FD577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та </w:t>
      </w:r>
      <w:proofErr w:type="spellStart"/>
      <w:r w:rsidR="00FD577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пар</w:t>
      </w:r>
      <w:r w:rsidR="007D7DC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тисипативн</w:t>
      </w:r>
      <w:r w:rsidR="002B1641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ої</w:t>
      </w:r>
      <w:proofErr w:type="spellEnd"/>
      <w:r w:rsidR="002B1641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участі публіки</w:t>
      </w:r>
      <w:r w:rsidR="00FD577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Форми залучення публіки до здобуття історичних знань</w:t>
      </w:r>
      <w:r w:rsidR="007D7DC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Історичні </w:t>
      </w:r>
      <w:proofErr w:type="spellStart"/>
      <w:r w:rsidR="007D7DC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краудсорсінгові</w:t>
      </w:r>
      <w:proofErr w:type="spellEnd"/>
      <w:r w:rsidR="007D7DCE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проекти.</w:t>
      </w:r>
    </w:p>
    <w:p w14:paraId="64FA4E41" w14:textId="77777777" w:rsidR="00821BF1" w:rsidRPr="00047C94" w:rsidRDefault="00821BF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1990966" w14:textId="3777A67E" w:rsidR="00821BF1" w:rsidRPr="00047C94" w:rsidRDefault="00821BF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5. </w:t>
      </w:r>
      <w:r w:rsidR="007D7DCE"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Публічна історія як професійна експертиза</w:t>
      </w:r>
      <w:r w:rsidRPr="00047C9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 </w:t>
      </w:r>
    </w:p>
    <w:p w14:paraId="170A7C94" w14:textId="384BE604" w:rsidR="00821BF1" w:rsidRPr="00047C94" w:rsidRDefault="00821BF1" w:rsidP="00B500B2">
      <w:pPr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Зміст.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0506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Практичні заняття з аналізу репрезентації історичних знань у ЗМІ. Аналіз історичних проектів у соціальних медіа. Аналіз діяльності публічних істориків. </w:t>
      </w:r>
    </w:p>
    <w:p w14:paraId="0859EA3F" w14:textId="77777777" w:rsidR="00B500B2" w:rsidRPr="00047C94" w:rsidRDefault="00B500B2" w:rsidP="009615DB">
      <w:pPr>
        <w:suppressAutoHyphens/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7C3A5D" w14:textId="77777777" w:rsidR="00B500B2" w:rsidRPr="00047C94" w:rsidRDefault="00B500B2" w:rsidP="00B500B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Структура навчальної дисципліни</w:t>
      </w:r>
    </w:p>
    <w:p w14:paraId="44D80CED" w14:textId="77777777" w:rsidR="00B500B2" w:rsidRPr="00047C94" w:rsidRDefault="00B500B2" w:rsidP="00B500B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943"/>
        <w:gridCol w:w="456"/>
        <w:gridCol w:w="345"/>
        <w:gridCol w:w="625"/>
        <w:gridCol w:w="594"/>
        <w:gridCol w:w="678"/>
        <w:gridCol w:w="945"/>
        <w:gridCol w:w="336"/>
        <w:gridCol w:w="456"/>
        <w:gridCol w:w="625"/>
        <w:gridCol w:w="594"/>
        <w:gridCol w:w="682"/>
      </w:tblGrid>
      <w:tr w:rsidR="00B500B2" w:rsidRPr="00047C94" w14:paraId="3F461509" w14:textId="77777777" w:rsidTr="00FD52B5">
        <w:trPr>
          <w:cantSplit/>
        </w:trPr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C5C7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Назви розділів і тем</w:t>
            </w:r>
          </w:p>
        </w:tc>
        <w:tc>
          <w:tcPr>
            <w:tcW w:w="37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296D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 годин</w:t>
            </w:r>
          </w:p>
        </w:tc>
      </w:tr>
      <w:tr w:rsidR="00B500B2" w:rsidRPr="00047C94" w14:paraId="75CDA8F4" w14:textId="77777777" w:rsidTr="00FD52B5">
        <w:trPr>
          <w:cantSplit/>
        </w:trPr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DD52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97F0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денна форма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37D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заочна форма</w:t>
            </w:r>
          </w:p>
        </w:tc>
      </w:tr>
      <w:tr w:rsidR="00B500B2" w:rsidRPr="00047C94" w14:paraId="16DF9965" w14:textId="77777777" w:rsidTr="00FD52B5">
        <w:trPr>
          <w:cantSplit/>
        </w:trPr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1D5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8B3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усього 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94B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тому числі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9E9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усього </w:t>
            </w: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D6A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тому числі</w:t>
            </w:r>
          </w:p>
        </w:tc>
      </w:tr>
      <w:tr w:rsidR="00B500B2" w:rsidRPr="00047C94" w14:paraId="1019D42D" w14:textId="77777777" w:rsidTr="00FD52B5">
        <w:trPr>
          <w:cantSplit/>
        </w:trPr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8206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AD9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949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948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16D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627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871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р.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2AF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22C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094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B80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042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6E3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р.</w:t>
            </w:r>
          </w:p>
        </w:tc>
      </w:tr>
      <w:tr w:rsidR="00B500B2" w:rsidRPr="00047C94" w14:paraId="45AA11AE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06E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A3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E6A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21F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D265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C14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EEBC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5253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248C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C5E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2F37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C3E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982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B500B2" w:rsidRPr="00047C94" w14:paraId="2EC8BE28" w14:textId="77777777" w:rsidTr="00FD52B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158E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Розділ 1.</w:t>
            </w: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Публічна історія як предметна сфера</w:t>
            </w:r>
          </w:p>
        </w:tc>
      </w:tr>
      <w:tr w:rsidR="00B500B2" w:rsidRPr="00047C94" w14:paraId="70B41329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8A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Становлення та розвиток публічної історії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9B0" w14:textId="77777777" w:rsidR="00B500B2" w:rsidRPr="00047C94" w:rsidRDefault="0036285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42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F0BA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FA1E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5FA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92F0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FDF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7B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F59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60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BBE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E4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0B2" w:rsidRPr="00047C94" w14:paraId="06BBCD6A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1A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Публічні історики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342" w14:textId="77777777" w:rsidR="00B500B2" w:rsidRPr="00047C94" w:rsidRDefault="0036285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D48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98F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CF9D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299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506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EE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21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5DD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306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3873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141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0B2" w:rsidRPr="00047C94" w14:paraId="6C9CD4BB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3F7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Разом за розділом 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E3C" w14:textId="77777777" w:rsidR="00B500B2" w:rsidRPr="00047C94" w:rsidRDefault="0036285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8EE2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895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D15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956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F6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8D2E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CFD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021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0FF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CC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4C8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0B2" w:rsidRPr="00047C94" w14:paraId="477BC0D1" w14:textId="77777777" w:rsidTr="00FD52B5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F3C" w14:textId="77777777" w:rsidR="00B500B2" w:rsidRPr="00047C94" w:rsidRDefault="00B500B2" w:rsidP="00B500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Розділ 2.</w:t>
            </w: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4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Аналіз історичних репрезентацій у публічній сфері</w:t>
            </w:r>
          </w:p>
        </w:tc>
      </w:tr>
      <w:tr w:rsidR="00B500B2" w:rsidRPr="00047C94" w14:paraId="29A92481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A9B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 Історія та медіа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D7E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4E0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7DD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81A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015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4263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413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0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152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1D2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90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596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0B2" w:rsidRPr="00047C94" w14:paraId="249306AF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9C0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 Проблеми використання історичної спадщини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021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29C" w14:textId="3A208ACC" w:rsidR="00B500B2" w:rsidRPr="00047C94" w:rsidRDefault="00DF0506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598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9D9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DAD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4248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9537C"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2FA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452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F3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5BA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A388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31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0B2" w:rsidRPr="00047C94" w14:paraId="22745BB2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356D" w14:textId="1DC60661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 </w:t>
            </w:r>
            <w:r w:rsidR="00DF0506"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Публічна історія як професійна експертиза.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5E0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C99" w14:textId="10E1B489" w:rsidR="00B500B2" w:rsidRPr="00047C94" w:rsidRDefault="00DF0506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323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F95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247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DE4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9537C"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5457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F49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768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9FC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425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2FD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0B2" w:rsidRPr="00047C94" w14:paraId="79C596F8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F96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Разом за розділом</w:t>
            </w:r>
            <w:r w:rsidRPr="00047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8FA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F7C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88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34D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AD9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3A3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EA9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6F3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EBAE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CEB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A8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E2B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0B2" w:rsidRPr="00047C94" w14:paraId="39F65DE2" w14:textId="77777777" w:rsidTr="00FD52B5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FA5" w14:textId="77777777" w:rsidR="00B500B2" w:rsidRPr="00047C94" w:rsidRDefault="00B500B2" w:rsidP="00B500B2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firstLine="560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Усього годин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7FB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642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A628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0D3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5C1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48D" w14:textId="77777777" w:rsidR="00B500B2" w:rsidRPr="00047C94" w:rsidRDefault="00E076FB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473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9F3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7E1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C18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7E4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122" w14:textId="77777777" w:rsidR="00B500B2" w:rsidRPr="00047C94" w:rsidRDefault="00B500B2" w:rsidP="00B500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B7C7A59" w14:textId="77777777" w:rsidR="00B500B2" w:rsidRPr="00047C94" w:rsidRDefault="00B500B2" w:rsidP="00B50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16E7A9B" w14:textId="77777777" w:rsidR="00B500B2" w:rsidRPr="00047C94" w:rsidRDefault="00B500B2" w:rsidP="009615DB">
      <w:pPr>
        <w:suppressAutoHyphens/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6250B7" w14:textId="77777777" w:rsidR="0036285B" w:rsidRPr="00047C94" w:rsidRDefault="0036285B" w:rsidP="0036285B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Завдання для самостійної робота</w:t>
      </w:r>
    </w:p>
    <w:p w14:paraId="34BF7677" w14:textId="77777777" w:rsidR="0036285B" w:rsidRPr="00047C94" w:rsidRDefault="0036285B" w:rsidP="0036285B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36285B" w:rsidRPr="00047C94" w14:paraId="3B051897" w14:textId="77777777" w:rsidTr="00FD5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81FB" w14:textId="77777777" w:rsidR="0036285B" w:rsidRPr="00047C94" w:rsidRDefault="0036285B" w:rsidP="0036285B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4FF7505A" w14:textId="77777777" w:rsidR="0036285B" w:rsidRPr="00047C94" w:rsidRDefault="0036285B" w:rsidP="0036285B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230" w14:textId="77777777" w:rsidR="0036285B" w:rsidRPr="00047C94" w:rsidRDefault="0036285B" w:rsidP="003628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EF1" w14:textId="77777777" w:rsidR="0036285B" w:rsidRPr="00047C94" w:rsidRDefault="0036285B" w:rsidP="003628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Кількість</w:t>
            </w:r>
          </w:p>
          <w:p w14:paraId="06FD35C9" w14:textId="77777777" w:rsidR="0036285B" w:rsidRPr="00047C94" w:rsidRDefault="0036285B" w:rsidP="003628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годин</w:t>
            </w:r>
          </w:p>
        </w:tc>
      </w:tr>
      <w:tr w:rsidR="0036285B" w:rsidRPr="00047C94" w14:paraId="346A8779" w14:textId="77777777" w:rsidTr="00FD5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804" w14:textId="77777777" w:rsidR="0036285B" w:rsidRPr="00047C94" w:rsidRDefault="0036285B" w:rsidP="003628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F27" w14:textId="0C283211" w:rsidR="0036285B" w:rsidRPr="00047C94" w:rsidRDefault="00AD20DA" w:rsidP="007953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Порівняння змісту та завдань магістерських програм з публічної історії (2-3 вузів, у тому числі закордонних вузів).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2DE" w14:textId="77777777" w:rsidR="0036285B" w:rsidRPr="00047C94" w:rsidRDefault="0079537C" w:rsidP="003628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D20DA" w:rsidRPr="00047C94" w14:paraId="7586196A" w14:textId="77777777" w:rsidTr="00FD5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B37" w14:textId="77777777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2A27" w14:textId="0E863454" w:rsidR="00AD20DA" w:rsidRPr="00047C94" w:rsidRDefault="00AD20DA" w:rsidP="00AD2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Репрезентації історії м. Харкова у соціальних мережах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6AB" w14:textId="77777777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D20DA" w:rsidRPr="00047C94" w14:paraId="18ED22DF" w14:textId="77777777" w:rsidTr="00FD5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B07" w14:textId="07C16840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8FA" w14:textId="4D92260C" w:rsidR="00AD20DA" w:rsidRPr="00047C94" w:rsidRDefault="00AD20DA" w:rsidP="00AD2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Міні дослідження «Блогери та їхні канати на історичну тематику» (аналіз контенту, особливості репрезентації, саморефлексія авторів каналів  з приводу власної місії, аудиторія та її реакція)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97D" w14:textId="27FF9834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AD20DA" w:rsidRPr="00047C94" w14:paraId="005F3768" w14:textId="77777777" w:rsidTr="00FD5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BE8" w14:textId="21C90C6F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BA0" w14:textId="7ACA88A7" w:rsidR="00AD20DA" w:rsidRPr="00047C94" w:rsidRDefault="00AD20DA" w:rsidP="00AD2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Історичні мобільні додатки (</w:t>
            </w: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Curatescape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Project, </w:t>
            </w: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Historypin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Next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Exit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History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KharkivHеritage</w:t>
            </w:r>
            <w:proofErr w:type="spellEnd"/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інші).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284" w14:textId="77777777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AD20DA" w:rsidRPr="00047C94" w14:paraId="29A9748F" w14:textId="77777777" w:rsidTr="00FD5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139" w14:textId="38EEC61B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A80" w14:textId="46E956E5" w:rsidR="00AD20DA" w:rsidRPr="00047C94" w:rsidRDefault="00AD20DA" w:rsidP="00AD2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Написання есе «Погляд публічного інтелектуала на війну» на основі публікацій істориків у соціальних мережах.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CDA" w14:textId="77777777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AD20DA" w:rsidRPr="00047C94" w14:paraId="7BB6143E" w14:textId="77777777" w:rsidTr="00FD5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463" w14:textId="77777777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B99" w14:textId="59192431" w:rsidR="00AD20DA" w:rsidRPr="00047C94" w:rsidRDefault="00AD20DA" w:rsidP="00AD2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Разом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EA0E" w14:textId="348E5B85" w:rsidR="00AD20DA" w:rsidRPr="00047C94" w:rsidRDefault="00AD20DA" w:rsidP="00AD2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</w:tbl>
    <w:p w14:paraId="5975686A" w14:textId="77777777" w:rsidR="00821BF1" w:rsidRPr="00047C94" w:rsidRDefault="00821BF1" w:rsidP="009615DB">
      <w:pPr>
        <w:suppressAutoHyphens/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3389E5" w14:textId="77777777" w:rsidR="0079537C" w:rsidRPr="00047C94" w:rsidRDefault="0079537C" w:rsidP="0079537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Індивідуальні завдання</w:t>
      </w:r>
    </w:p>
    <w:p w14:paraId="3C3DD26F" w14:textId="22B7C0E5" w:rsidR="0079537C" w:rsidRPr="00047C94" w:rsidRDefault="00AD20DA" w:rsidP="000101F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Написання есе на виступ під час занять з доповіддю на одну з тем завдання для самостійної роботи. </w:t>
      </w:r>
    </w:p>
    <w:p w14:paraId="2ABEC7AA" w14:textId="77777777" w:rsidR="0079537C" w:rsidRPr="00047C94" w:rsidRDefault="0079537C" w:rsidP="0079537C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FE8857" w14:textId="77777777" w:rsidR="00EB0C7A" w:rsidRPr="00047C94" w:rsidRDefault="00EB0C7A" w:rsidP="0079537C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C16BAB" w14:textId="77777777" w:rsidR="0079537C" w:rsidRPr="00047C94" w:rsidRDefault="0079537C" w:rsidP="0079537C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Методи навчання</w:t>
      </w:r>
    </w:p>
    <w:p w14:paraId="454C2E8D" w14:textId="77777777" w:rsidR="0079537C" w:rsidRPr="00047C94" w:rsidRDefault="0079537C" w:rsidP="0079537C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Основною формою навчання є читання </w:t>
      </w:r>
      <w:r w:rsidRPr="00047C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лекцій</w:t>
      </w:r>
      <w:r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 тем курсу. Всі лекції супроводжуються мультимедійними </w:t>
      </w:r>
      <w:r w:rsidRPr="00047C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презентаціями</w:t>
      </w:r>
      <w:r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На </w:t>
      </w:r>
      <w:r w:rsidR="000101FF"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окремих </w:t>
      </w:r>
      <w:r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лекціях організовуються студентські дискусії з питань, що розглядаються. </w:t>
      </w:r>
    </w:p>
    <w:p w14:paraId="16A2B03E" w14:textId="77777777" w:rsidR="0079537C" w:rsidRPr="00047C94" w:rsidRDefault="0079537C" w:rsidP="0079537C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Допоміжними методами навчання є проведення </w:t>
      </w:r>
      <w:r w:rsidRPr="00047C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консультацій </w:t>
      </w:r>
      <w:r w:rsidRPr="00047C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 проблем написання індивідуального завдання. </w:t>
      </w:r>
    </w:p>
    <w:p w14:paraId="7A4FE5E7" w14:textId="77777777" w:rsidR="0079537C" w:rsidRPr="00047C94" w:rsidRDefault="0079537C" w:rsidP="007953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33D5A3" w14:textId="77777777" w:rsidR="0079537C" w:rsidRPr="00047C94" w:rsidRDefault="0079537C" w:rsidP="0079537C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 Методи контролю</w:t>
      </w:r>
    </w:p>
    <w:p w14:paraId="6D97BED4" w14:textId="77777777" w:rsidR="0079537C" w:rsidRPr="00047C94" w:rsidRDefault="0079537C" w:rsidP="0079537C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80CB71" w14:textId="77777777" w:rsidR="0079537C" w:rsidRPr="00047C94" w:rsidRDefault="0079537C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Поточний контроль рівня знань студентів передбачає перевірку самостійної роботи студентів. Поточний контроль здійснюється за напрямами:</w:t>
      </w:r>
    </w:p>
    <w:p w14:paraId="750994C6" w14:textId="77777777" w:rsidR="0079537C" w:rsidRPr="00047C94" w:rsidRDefault="0079537C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 за відвідуванням занять студентами;</w:t>
      </w:r>
    </w:p>
    <w:p w14:paraId="0B9D7156" w14:textId="77777777" w:rsidR="0079537C" w:rsidRPr="00047C94" w:rsidRDefault="0079537C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 за виконанням завдань для самостійного опрацювання (читання обов’язкової наукової літератури) у ході опитування та проведення співбесід під час аудиторних занять;</w:t>
      </w:r>
    </w:p>
    <w:p w14:paraId="32119808" w14:textId="77777777" w:rsidR="0079537C" w:rsidRPr="00047C94" w:rsidRDefault="0079537C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 за рівнем засвоєння та творчого опрацювання матеріалу у вигляді перевірки індивідуального завдання «</w:t>
      </w:r>
      <w:r w:rsidR="000101FF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Аналіз історичних місць м. Харкова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14:paraId="68022FB0" w14:textId="77777777" w:rsidR="0079537C" w:rsidRPr="00047C94" w:rsidRDefault="0079537C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EC6966" w14:textId="77777777" w:rsidR="00EB0C7A" w:rsidRPr="00047C94" w:rsidRDefault="00EB0C7A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44E90" w14:textId="77777777" w:rsidR="0079537C" w:rsidRPr="00047C94" w:rsidRDefault="0079537C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Підсумковий контроль знань студентів здійснюється в кінці семестру у формі письмового заліку. </w:t>
      </w:r>
    </w:p>
    <w:p w14:paraId="2296C25B" w14:textId="77777777" w:rsidR="0079537C" w:rsidRPr="00047C94" w:rsidRDefault="0079537C" w:rsidP="0079537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виведенні загальної оцінки студента беруться до уваги результати поточного та підсумкового контролю.</w:t>
      </w:r>
    </w:p>
    <w:p w14:paraId="0CAAE0F2" w14:textId="77777777" w:rsidR="0079537C" w:rsidRPr="00047C94" w:rsidRDefault="0079537C" w:rsidP="0079537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</w:t>
      </w:r>
    </w:p>
    <w:p w14:paraId="12846D1F" w14:textId="77777777" w:rsidR="0079537C" w:rsidRPr="00047C94" w:rsidRDefault="0037743B" w:rsidP="0079537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79537C"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Схема нарахування балів</w:t>
      </w:r>
    </w:p>
    <w:p w14:paraId="7D5B037E" w14:textId="77777777" w:rsidR="00E140BB" w:rsidRPr="00047C94" w:rsidRDefault="00E140BB" w:rsidP="0079537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77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1491"/>
        <w:gridCol w:w="1668"/>
        <w:gridCol w:w="755"/>
      </w:tblGrid>
      <w:tr w:rsidR="00E140BB" w:rsidRPr="00047C94" w14:paraId="0982CE16" w14:textId="77777777" w:rsidTr="000046A6"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2AF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Поточний контроль та самостійна робота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EB6F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 робота, передбачена навчальним планом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FBC37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Індивідуальне завдання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8157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</w:t>
            </w:r>
          </w:p>
        </w:tc>
      </w:tr>
      <w:tr w:rsidR="00E140BB" w:rsidRPr="00047C94" w14:paraId="72555265" w14:textId="77777777" w:rsidTr="000046A6"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CF9F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Розділ 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F85B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Розділ 2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C9E" w14:textId="77777777" w:rsidR="00E140BB" w:rsidRPr="00047C94" w:rsidRDefault="00E140BB" w:rsidP="00E140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721" w14:textId="77777777" w:rsidR="00E140BB" w:rsidRPr="00047C94" w:rsidRDefault="00E140BB" w:rsidP="00E140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3EE2" w14:textId="77777777" w:rsidR="00E140BB" w:rsidRPr="00047C94" w:rsidRDefault="00E140BB" w:rsidP="00E140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40BB" w:rsidRPr="00047C94" w14:paraId="1D8F0CE5" w14:textId="77777777" w:rsidTr="000046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4EB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853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089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ED15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2C7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652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C16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FF3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Т8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622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F261B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5A81C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140BB" w:rsidRPr="00047C94" w14:paraId="37020ABB" w14:textId="77777777" w:rsidTr="000046A6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50D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E9E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466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E18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DBAB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1DDD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2F6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B99" w14:textId="77777777" w:rsidR="00E140BB" w:rsidRPr="00047C94" w:rsidRDefault="00E140BB" w:rsidP="00E14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0D9" w14:textId="77777777" w:rsidR="00E140BB" w:rsidRPr="00047C94" w:rsidRDefault="00E140BB" w:rsidP="00E140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B60" w14:textId="77777777" w:rsidR="00E140BB" w:rsidRPr="00047C94" w:rsidRDefault="00E140BB" w:rsidP="00E140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23D9" w14:textId="77777777" w:rsidR="00E140BB" w:rsidRPr="00047C94" w:rsidRDefault="00E140BB" w:rsidP="00E140B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628C09" w14:textId="77777777" w:rsidR="00E140BB" w:rsidRPr="00047C94" w:rsidRDefault="00E140BB" w:rsidP="0079537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A328E3" w14:textId="77777777" w:rsidR="0037743B" w:rsidRPr="00047C94" w:rsidRDefault="0037743B" w:rsidP="0079537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644A5C" w14:textId="77777777" w:rsidR="0079537C" w:rsidRPr="00047C94" w:rsidRDefault="0079537C" w:rsidP="007953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Шкала оцінювання</w:t>
      </w:r>
    </w:p>
    <w:p w14:paraId="4385603F" w14:textId="77777777" w:rsidR="0079537C" w:rsidRPr="00047C94" w:rsidRDefault="0079537C" w:rsidP="0079537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320"/>
      </w:tblGrid>
      <w:tr w:rsidR="0079537C" w:rsidRPr="00047C94" w14:paraId="14DB69D2" w14:textId="77777777" w:rsidTr="00FD52B5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2CE5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4F7E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Оцінка</w:t>
            </w:r>
          </w:p>
        </w:tc>
      </w:tr>
      <w:tr w:rsidR="0079537C" w:rsidRPr="00047C94" w14:paraId="6133FFB0" w14:textId="77777777" w:rsidTr="00FD52B5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56FC" w14:textId="77777777" w:rsidR="0079537C" w:rsidRPr="00047C94" w:rsidRDefault="0079537C" w:rsidP="007953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D624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дворівневої шкали оцінювання</w:t>
            </w:r>
          </w:p>
        </w:tc>
      </w:tr>
      <w:tr w:rsidR="0079537C" w:rsidRPr="00047C94" w14:paraId="11BB5A1B" w14:textId="77777777" w:rsidTr="00FD52B5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043" w14:textId="77777777" w:rsidR="0079537C" w:rsidRPr="00047C94" w:rsidRDefault="0079537C" w:rsidP="0079537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 – 100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1EE57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815BB1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A77834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зараховано</w:t>
            </w:r>
          </w:p>
        </w:tc>
      </w:tr>
      <w:tr w:rsidR="0079537C" w:rsidRPr="00047C94" w14:paraId="4389BCA1" w14:textId="77777777" w:rsidTr="00FD52B5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C70FC" w14:textId="77777777" w:rsidR="0079537C" w:rsidRPr="00047C94" w:rsidRDefault="0079537C" w:rsidP="0079537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0-89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4FB5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537C" w:rsidRPr="00047C94" w14:paraId="59C765F6" w14:textId="77777777" w:rsidTr="00FD52B5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63938" w14:textId="77777777" w:rsidR="0079537C" w:rsidRPr="00047C94" w:rsidRDefault="0079537C" w:rsidP="0079537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0-69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CCD1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537C" w:rsidRPr="00047C94" w14:paraId="2B5DD7ED" w14:textId="77777777" w:rsidTr="00FD52B5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67E8" w14:textId="77777777" w:rsidR="0079537C" w:rsidRPr="00047C94" w:rsidRDefault="0079537C" w:rsidP="0079537C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0B71" w14:textId="77777777" w:rsidR="0079537C" w:rsidRPr="00047C94" w:rsidRDefault="0079537C" w:rsidP="00795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7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зараховано</w:t>
            </w:r>
          </w:p>
        </w:tc>
      </w:tr>
    </w:tbl>
    <w:p w14:paraId="4A316BE6" w14:textId="77777777" w:rsidR="0079537C" w:rsidRPr="00047C94" w:rsidRDefault="0079537C" w:rsidP="0079537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05375C" w14:textId="77777777" w:rsidR="002147C4" w:rsidRPr="00047C94" w:rsidRDefault="002147C4" w:rsidP="002147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9. Рекомендована </w:t>
      </w:r>
      <w:r w:rsidRPr="00047C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література</w:t>
      </w:r>
    </w:p>
    <w:p w14:paraId="1429B857" w14:textId="77777777" w:rsidR="002147C4" w:rsidRPr="00047C94" w:rsidRDefault="002147C4" w:rsidP="002147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F919502" w14:textId="3A20F628" w:rsidR="002147C4" w:rsidRPr="00047C94" w:rsidRDefault="002147C4" w:rsidP="002147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Основна </w:t>
      </w:r>
      <w:r w:rsidRPr="00047C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література</w:t>
      </w:r>
    </w:p>
    <w:p w14:paraId="1D902C8F" w14:textId="77777777" w:rsidR="00FD7F49" w:rsidRPr="00047C94" w:rsidRDefault="00FD7F49" w:rsidP="002147C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14:paraId="381233D4" w14:textId="77777777" w:rsidR="00B866A5" w:rsidRPr="00047C94" w:rsidRDefault="00B866A5" w:rsidP="00FD7F49">
      <w:pPr>
        <w:pStyle w:val="a3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Cauvin Th. Public History. A textbook of Practice. New </w:t>
      </w:r>
      <w:proofErr w:type="gramStart"/>
      <w:r w:rsidRPr="00047C94">
        <w:rPr>
          <w:rFonts w:ascii="Times New Roman" w:hAnsi="Times New Roman" w:cs="Times New Roman"/>
          <w:sz w:val="24"/>
          <w:szCs w:val="24"/>
          <w:lang w:val="en-GB"/>
        </w:rPr>
        <w:t>York :</w:t>
      </w:r>
      <w:proofErr w:type="gramEnd"/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 Routledge, 2016. – 299 p.</w:t>
      </w:r>
    </w:p>
    <w:p w14:paraId="2D5B245C" w14:textId="77777777" w:rsidR="00B866A5" w:rsidRPr="00047C94" w:rsidRDefault="00B866A5" w:rsidP="00FD7F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10" w:name="_Hlk111642857"/>
      <w:r w:rsidRPr="00047C94">
        <w:rPr>
          <w:rFonts w:ascii="Times New Roman" w:hAnsi="Times New Roman" w:cs="Times New Roman"/>
          <w:sz w:val="24"/>
          <w:szCs w:val="24"/>
          <w:lang w:val="en-GB"/>
        </w:rPr>
        <w:t>Doss E. Memorial Mania – Public Feeling in America. 2010</w:t>
      </w:r>
    </w:p>
    <w:bookmarkEnd w:id="10"/>
    <w:p w14:paraId="1C8E96D2" w14:textId="77777777" w:rsidR="00B866A5" w:rsidRPr="00047C94" w:rsidRDefault="00B866A5" w:rsidP="00FD7F49">
      <w:pPr>
        <w:pStyle w:val="a3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History and the Media / Ed. by D.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en-GB"/>
        </w:rPr>
        <w:t>Cannadine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en-GB"/>
        </w:rPr>
        <w:t>. – London: Palgrave Macmillan, 2004. – 175 p.</w:t>
      </w:r>
    </w:p>
    <w:p w14:paraId="253CAF03" w14:textId="77777777" w:rsidR="00B866A5" w:rsidRPr="00047C94" w:rsidRDefault="00B866A5" w:rsidP="00FD7F49">
      <w:pPr>
        <w:pStyle w:val="a3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47C94">
        <w:rPr>
          <w:rFonts w:ascii="Times New Roman" w:hAnsi="Times New Roman" w:cs="Times New Roman"/>
          <w:sz w:val="24"/>
          <w:szCs w:val="24"/>
        </w:rPr>
        <w:t>Lyon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C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>h.</w:t>
      </w:r>
      <w:r w:rsidRPr="00047C9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Nix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E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47C9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Shrum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R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47C94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Interpreting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Engaging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Audiences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>. – 2017. – 187 с.</w:t>
      </w:r>
    </w:p>
    <w:p w14:paraId="2412CCD3" w14:textId="77777777" w:rsidR="00B866A5" w:rsidRPr="00047C94" w:rsidRDefault="00B866A5" w:rsidP="00FD7F49">
      <w:pPr>
        <w:pStyle w:val="a3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Sayer F. Public History. A practical </w:t>
      </w:r>
      <w:proofErr w:type="gramStart"/>
      <w:r w:rsidRPr="00047C94">
        <w:rPr>
          <w:rFonts w:ascii="Times New Roman" w:hAnsi="Times New Roman" w:cs="Times New Roman"/>
          <w:sz w:val="24"/>
          <w:szCs w:val="24"/>
          <w:lang w:val="en-GB"/>
        </w:rPr>
        <w:t>guide :</w:t>
      </w:r>
      <w:proofErr w:type="gramEnd"/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 Bloomsbury. London, 2015 – 323 p</w:t>
      </w:r>
    </w:p>
    <w:p w14:paraId="39A3A78C" w14:textId="124B43A2" w:rsidR="00B866A5" w:rsidRPr="00047C94" w:rsidRDefault="00B866A5" w:rsidP="00FD7F49">
      <w:pPr>
        <w:pStyle w:val="a3"/>
        <w:numPr>
          <w:ilvl w:val="0"/>
          <w:numId w:val="10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GB"/>
        </w:rPr>
      </w:pPr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Seeing History: Public History in Britain Now / Ed. by H. Kean, P. Martin, S.J. Morgan. – London: Francis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en-GB"/>
        </w:rPr>
        <w:t>Boutle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en-GB"/>
        </w:rPr>
        <w:t>, 2000. –193 p.</w:t>
      </w:r>
    </w:p>
    <w:p w14:paraId="3EFFE724" w14:textId="0382733A" w:rsidR="00D94575" w:rsidRPr="00047C94" w:rsidRDefault="00D94575" w:rsidP="00FD7F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7C94">
        <w:rPr>
          <w:rFonts w:ascii="Times New Roman" w:hAnsi="Times New Roman" w:cs="Times New Roman"/>
          <w:sz w:val="24"/>
          <w:szCs w:val="24"/>
        </w:rPr>
        <w:lastRenderedPageBreak/>
        <w:t xml:space="preserve">Куликов В.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Краудсорсинг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сохранении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изучении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культурного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Электронный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научно-образовательный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журнал «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». 2016. T. 7.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Выпуск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7 (51) </w:t>
      </w:r>
      <w:r w:rsidR="00B866A5" w:rsidRPr="00047C94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="00B866A5" w:rsidRPr="00047C94">
        <w:rPr>
          <w:rFonts w:ascii="Times New Roman" w:hAnsi="Times New Roman" w:cs="Times New Roman"/>
          <w:sz w:val="24"/>
          <w:szCs w:val="24"/>
        </w:rPr>
        <w:t>доступа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. http://history.jes.su/s207987840001670-6-1 </w:t>
      </w:r>
    </w:p>
    <w:p w14:paraId="125CEC50" w14:textId="066CF569" w:rsidR="00B866A5" w:rsidRPr="00047C94" w:rsidRDefault="00B866A5" w:rsidP="00FD7F4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047C94">
        <w:rPr>
          <w:rFonts w:ascii="Times New Roman" w:hAnsi="Times New Roman" w:cs="Times New Roman"/>
          <w:sz w:val="24"/>
          <w:szCs w:val="24"/>
        </w:rPr>
        <w:t>Склокін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В. Стаючи публічними: історики як публічні інтелектуали у пострадянській Україні. – Режим доступу : http://21.helsinki.org.ua/index.php?id=1464895670</w:t>
      </w:r>
    </w:p>
    <w:p w14:paraId="4A8DE0D9" w14:textId="5515EDE3" w:rsidR="00D94575" w:rsidRPr="00047C94" w:rsidRDefault="00D94575" w:rsidP="00B866A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F7D4A0" w14:textId="14F895CA" w:rsidR="00D94575" w:rsidRPr="00047C94" w:rsidRDefault="00D94575" w:rsidP="00D94575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Допоміжна література</w:t>
      </w:r>
    </w:p>
    <w:p w14:paraId="1F97277F" w14:textId="77777777" w:rsidR="00AB7D50" w:rsidRPr="00047C94" w:rsidRDefault="00AB7D50" w:rsidP="00D94575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16205F" w14:textId="5230FFB3" w:rsidR="00D94575" w:rsidRPr="00047C94" w:rsidRDefault="00D94575" w:rsidP="00FD7F4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Догерті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>. Усі брешуть, або як трансформувалися російські ЗМІ.</w:t>
      </w:r>
      <w:r w:rsidR="00AB7D50" w:rsidRPr="00047C94">
        <w:rPr>
          <w:rFonts w:ascii="Times New Roman" w:hAnsi="Times New Roman" w:cs="Times New Roman"/>
          <w:sz w:val="24"/>
          <w:szCs w:val="24"/>
        </w:rPr>
        <w:t xml:space="preserve"> Режим доступу </w:t>
      </w:r>
      <w:r w:rsidRPr="00047C9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http</w:t>
        </w:r>
        <w:r w:rsidRPr="00047C94">
          <w:rPr>
            <w:rFonts w:ascii="Times New Roman" w:hAnsi="Times New Roman" w:cs="Times New Roman"/>
            <w:sz w:val="24"/>
            <w:szCs w:val="24"/>
          </w:rPr>
          <w:t>://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osvita</w:t>
        </w:r>
        <w:r w:rsidRPr="00047C94">
          <w:rPr>
            <w:rFonts w:ascii="Times New Roman" w:hAnsi="Times New Roman" w:cs="Times New Roman"/>
            <w:sz w:val="24"/>
            <w:szCs w:val="24"/>
          </w:rPr>
          <w:t>.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mediasapiens</w:t>
        </w:r>
        <w:r w:rsidRPr="00047C94">
          <w:rPr>
            <w:rFonts w:ascii="Times New Roman" w:hAnsi="Times New Roman" w:cs="Times New Roman"/>
            <w:sz w:val="24"/>
            <w:szCs w:val="24"/>
          </w:rPr>
          <w:t>.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ua</w:t>
        </w:r>
        <w:r w:rsidRPr="00047C94">
          <w:rPr>
            <w:rFonts w:ascii="Times New Roman" w:hAnsi="Times New Roman" w:cs="Times New Roman"/>
            <w:sz w:val="24"/>
            <w:szCs w:val="24"/>
          </w:rPr>
          <w:t>/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ethics</w:t>
        </w:r>
        <w:r w:rsidRPr="00047C94">
          <w:rPr>
            <w:rFonts w:ascii="Times New Roman" w:hAnsi="Times New Roman" w:cs="Times New Roman"/>
            <w:sz w:val="24"/>
            <w:szCs w:val="24"/>
          </w:rPr>
          <w:t>/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manipulation</w:t>
        </w:r>
        <w:r w:rsidRPr="00047C94">
          <w:rPr>
            <w:rFonts w:ascii="Times New Roman" w:hAnsi="Times New Roman" w:cs="Times New Roman"/>
            <w:sz w:val="24"/>
            <w:szCs w:val="24"/>
          </w:rPr>
          <w:t>/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usi</w:t>
        </w:r>
        <w:r w:rsidRPr="00047C94">
          <w:rPr>
            <w:rFonts w:ascii="Times New Roman" w:hAnsi="Times New Roman" w:cs="Times New Roman"/>
            <w:sz w:val="24"/>
            <w:szCs w:val="24"/>
          </w:rPr>
          <w:t>_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breshut</w:t>
        </w:r>
        <w:r w:rsidRPr="00047C94">
          <w:rPr>
            <w:rFonts w:ascii="Times New Roman" w:hAnsi="Times New Roman" w:cs="Times New Roman"/>
            <w:sz w:val="24"/>
            <w:szCs w:val="24"/>
          </w:rPr>
          <w:t>_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abo</w:t>
        </w:r>
        <w:r w:rsidRPr="00047C94">
          <w:rPr>
            <w:rFonts w:ascii="Times New Roman" w:hAnsi="Times New Roman" w:cs="Times New Roman"/>
            <w:sz w:val="24"/>
            <w:szCs w:val="24"/>
          </w:rPr>
          <w:t>_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yak</w:t>
        </w:r>
        <w:r w:rsidRPr="00047C94">
          <w:rPr>
            <w:rFonts w:ascii="Times New Roman" w:hAnsi="Times New Roman" w:cs="Times New Roman"/>
            <w:sz w:val="24"/>
            <w:szCs w:val="24"/>
          </w:rPr>
          <w:t>_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transformuvalisya</w:t>
        </w:r>
        <w:r w:rsidRPr="00047C94">
          <w:rPr>
            <w:rFonts w:ascii="Times New Roman" w:hAnsi="Times New Roman" w:cs="Times New Roman"/>
            <w:sz w:val="24"/>
            <w:szCs w:val="24"/>
          </w:rPr>
          <w:t>_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rosiyski</w:t>
        </w:r>
        <w:r w:rsidRPr="00047C94">
          <w:rPr>
            <w:rFonts w:ascii="Times New Roman" w:hAnsi="Times New Roman" w:cs="Times New Roman"/>
            <w:sz w:val="24"/>
            <w:szCs w:val="24"/>
          </w:rPr>
          <w:t>_</w:t>
        </w:r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zmi</w:t>
        </w:r>
        <w:r w:rsidRPr="00047C94">
          <w:rPr>
            <w:rFonts w:ascii="Times New Roman" w:hAnsi="Times New Roman" w:cs="Times New Roman"/>
            <w:sz w:val="24"/>
            <w:szCs w:val="24"/>
          </w:rPr>
          <w:t>/</w:t>
        </w:r>
      </w:hyperlink>
    </w:p>
    <w:p w14:paraId="68E4AC3C" w14:textId="77777777" w:rsidR="00D94575" w:rsidRPr="00047C94" w:rsidRDefault="00D94575" w:rsidP="00FD7F4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Палійчук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А. Виникнення і розвиток олігархічних засобів масової інформації в Україні //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Теле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- та радіожурналістика. – 2013. –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>. 12. –С. 358–363.</w:t>
      </w:r>
    </w:p>
    <w:p w14:paraId="27B05DD4" w14:textId="6A4C1CAC" w:rsidR="00D94575" w:rsidRPr="00047C94" w:rsidRDefault="00D94575" w:rsidP="00FD7F4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Андрій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Портнов.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Телеефір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перетворює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інтелектуала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на клоуна, див.: </w:t>
      </w:r>
      <w:hyperlink r:id="rId8" w:history="1">
        <w:r w:rsidRPr="00047C94">
          <w:rPr>
            <w:rFonts w:ascii="Times New Roman" w:hAnsi="Times New Roman" w:cs="Times New Roman"/>
            <w:sz w:val="24"/>
            <w:szCs w:val="24"/>
            <w:lang w:val="ru-RU"/>
          </w:rPr>
          <w:t>http://osvita.mediasapiens.ua/mediaprosvita/mediaosvita/andriy_portnov_teleefir_peretvoryue_intelektuala_na_klouna/</w:t>
        </w:r>
      </w:hyperlink>
    </w:p>
    <w:p w14:paraId="04F4F2C4" w14:textId="507FEDDA" w:rsidR="00AD378F" w:rsidRPr="00047C94" w:rsidRDefault="00AD378F" w:rsidP="00FD7F4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istPUBLICA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Публічна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світі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науково-практичної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конференції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, 25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2019 року. –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Історичний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факультет КНУ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Тараса Шевченка, 2019. – 64 с.</w:t>
      </w:r>
    </w:p>
    <w:p w14:paraId="56D49857" w14:textId="25629BDD" w:rsidR="00F57448" w:rsidRPr="00047C94" w:rsidRDefault="00F57448" w:rsidP="00F5744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C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  <w:lang w:val="en-GB"/>
        </w:rPr>
        <w:t>Makhortykh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М. 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>Algorithmic Auditing, the Holocaust, and Search Engine Bias</w:t>
      </w:r>
      <w:r w:rsidRPr="00047C94">
        <w:rPr>
          <w:rFonts w:ascii="Times New Roman" w:hAnsi="Times New Roman" w:cs="Times New Roman"/>
          <w:sz w:val="24"/>
          <w:szCs w:val="24"/>
        </w:rPr>
        <w:t xml:space="preserve">. 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>Digital</w:t>
      </w:r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>Holocaust</w:t>
      </w:r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>Memory</w:t>
      </w:r>
      <w:r w:rsidRPr="00047C94">
        <w:rPr>
          <w:rFonts w:ascii="Times New Roman" w:hAnsi="Times New Roman" w:cs="Times New Roman"/>
          <w:sz w:val="24"/>
          <w:szCs w:val="24"/>
        </w:rPr>
        <w:t xml:space="preserve">. Режим доступу : </w:t>
      </w:r>
      <w:hyperlink r:id="rId9" w:history="1">
        <w:r w:rsidRPr="00047C9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https://reframe.sussex.ac.uk/digitalholocaustmemory/2021/02/04/algorithmic-auditing-the-holocaust-and-search-engine-bias/?fbclid=IwAR1bzmFd7T3MCBlDGW2wC84Yh-_rypcueGFafE6ebtcqr</w:t>
        </w:r>
      </w:hyperlink>
      <w:r w:rsidRPr="00047C94">
        <w:rPr>
          <w:rFonts w:ascii="Times New Roman" w:hAnsi="Times New Roman" w:cs="Times New Roman"/>
          <w:sz w:val="24"/>
          <w:szCs w:val="24"/>
        </w:rPr>
        <w:t xml:space="preserve">H2eXbQynIHr_kg </w:t>
      </w:r>
    </w:p>
    <w:p w14:paraId="530233A4" w14:textId="156C46CA" w:rsidR="00D2281A" w:rsidRPr="00047C94" w:rsidRDefault="00D2281A" w:rsidP="00F5744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7C94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Holocaust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047C94">
        <w:rPr>
          <w:rFonts w:ascii="Times New Roman" w:hAnsi="Times New Roman" w:cs="Times New Roman"/>
          <w:sz w:val="24"/>
          <w:szCs w:val="24"/>
        </w:rPr>
        <w:t>seconds</w:t>
      </w:r>
      <w:proofErr w:type="spellEnd"/>
      <w:r w:rsidRPr="00047C94">
        <w:rPr>
          <w:rFonts w:ascii="Times New Roman" w:hAnsi="Times New Roman" w:cs="Times New Roman"/>
          <w:sz w:val="24"/>
          <w:szCs w:val="24"/>
        </w:rPr>
        <w:t>?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 Digital Holocaust Memory. </w:t>
      </w:r>
      <w:r w:rsidRPr="00047C94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7C94">
        <w:rPr>
          <w:rFonts w:ascii="Times New Roman" w:hAnsi="Times New Roman" w:cs="Times New Roman"/>
          <w:sz w:val="24"/>
          <w:szCs w:val="24"/>
          <w:lang w:val="ru-RU"/>
        </w:rPr>
        <w:t>доступу</w:t>
      </w:r>
      <w:r w:rsidRPr="00047C94">
        <w:rPr>
          <w:rFonts w:ascii="Times New Roman" w:hAnsi="Times New Roman" w:cs="Times New Roman"/>
          <w:sz w:val="24"/>
          <w:szCs w:val="24"/>
          <w:lang w:val="en-GB"/>
        </w:rPr>
        <w:t xml:space="preserve"> : </w:t>
      </w:r>
      <w:hyperlink r:id="rId10" w:history="1">
        <w:r w:rsidRPr="00047C9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https://reframe.sussex.ac.uk/digitalholocaustmemory/2022/03/24/can-you-learn-about-the-holocaust-in-60-seconds-on-tiktok</w:t>
        </w:r>
      </w:hyperlink>
    </w:p>
    <w:p w14:paraId="67797C4A" w14:textId="77777777" w:rsidR="00D2281A" w:rsidRPr="00047C94" w:rsidRDefault="00D2281A" w:rsidP="00AB7D5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B4B82C" w14:textId="77777777" w:rsidR="002147C4" w:rsidRPr="00047C94" w:rsidRDefault="002147C4" w:rsidP="002147C4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DD53F5" w14:textId="79575C82" w:rsidR="00FD7F49" w:rsidRPr="00047C94" w:rsidRDefault="002147C4" w:rsidP="00FD7F49">
      <w:pPr>
        <w:pStyle w:val="a3"/>
        <w:numPr>
          <w:ilvl w:val="0"/>
          <w:numId w:val="10"/>
        </w:num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Посиланная</w:t>
      </w:r>
      <w:proofErr w:type="spellEnd"/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інформаційні ресурси в Інтернеті,</w:t>
      </w:r>
    </w:p>
    <w:p w14:paraId="520A3451" w14:textId="2784D346" w:rsidR="002147C4" w:rsidRPr="00047C94" w:rsidRDefault="002147C4" w:rsidP="00FD7F49">
      <w:pPr>
        <w:pStyle w:val="a3"/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відео-лекції, інше методичне забезпечення</w:t>
      </w:r>
    </w:p>
    <w:p w14:paraId="2DA9FB93" w14:textId="77777777" w:rsidR="00FD7F49" w:rsidRPr="00047C94" w:rsidRDefault="00FD7F49" w:rsidP="00FD7F49">
      <w:pPr>
        <w:pStyle w:val="a3"/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85FA70" w14:textId="77777777" w:rsidR="00E220A0" w:rsidRPr="00047C94" w:rsidRDefault="00E220A0" w:rsidP="00575AB8">
      <w:pPr>
        <w:pStyle w:val="a3"/>
        <w:numPr>
          <w:ilvl w:val="0"/>
          <w:numId w:val="1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Національна рада з публічної історії США (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National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Council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Public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History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Офіційний сайт </w:t>
      </w:r>
      <w:hyperlink r:id="rId11" w:history="1">
        <w:r w:rsidRPr="00047C9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http://ncph.org</w:t>
        </w:r>
      </w:hyperlink>
    </w:p>
    <w:p w14:paraId="6AE593EB" w14:textId="77777777" w:rsidR="00E220A0" w:rsidRPr="00047C94" w:rsidRDefault="005E1875" w:rsidP="000A03EA">
      <w:pPr>
        <w:pStyle w:val="a3"/>
        <w:numPr>
          <w:ilvl w:val="0"/>
          <w:numId w:val="1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="00E220A0"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ентр історії та нових медіа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Роя</w:t>
      </w:r>
      <w:proofErr w:type="spellEnd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Розенвена</w:t>
      </w:r>
      <w:proofErr w:type="spellEnd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Roy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rozenzwein</w:t>
      </w:r>
      <w:proofErr w:type="spellEnd"/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Center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for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History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and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New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C9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Media</w:t>
      </w:r>
      <w:r w:rsidRPr="00047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2" w:history="1">
        <w:r w:rsidRPr="00047C9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Pr="00047C9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proofErr w:type="spellStart"/>
        <w:r w:rsidRPr="00047C9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rrchnm</w:t>
        </w:r>
        <w:proofErr w:type="spellEnd"/>
        <w:r w:rsidRPr="00047C9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Pr="00047C9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org</w:t>
        </w:r>
      </w:hyperlink>
    </w:p>
    <w:p w14:paraId="04689AAE" w14:textId="77777777" w:rsidR="005E1875" w:rsidRPr="00047C94" w:rsidRDefault="005E1875" w:rsidP="000A03EA">
      <w:pPr>
        <w:pStyle w:val="a3"/>
        <w:numPr>
          <w:ilvl w:val="0"/>
          <w:numId w:val="1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047C9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Лаборатория публичной истории </w:t>
      </w:r>
      <w:hyperlink r:id="rId13" w:history="1">
        <w:r w:rsidRPr="00047C94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ar-SA"/>
          </w:rPr>
          <w:t>http://publichistorylab.ru</w:t>
        </w:r>
      </w:hyperlink>
    </w:p>
    <w:sectPr w:rsidR="005E1875" w:rsidRPr="00047C94" w:rsidSect="007818A5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06920"/>
    <w:multiLevelType w:val="hybridMultilevel"/>
    <w:tmpl w:val="71D42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B36"/>
    <w:multiLevelType w:val="hybridMultilevel"/>
    <w:tmpl w:val="2BD4B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30D9"/>
    <w:multiLevelType w:val="hybridMultilevel"/>
    <w:tmpl w:val="6C56B76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813B8F"/>
    <w:multiLevelType w:val="hybridMultilevel"/>
    <w:tmpl w:val="D1E4D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0AD"/>
    <w:multiLevelType w:val="hybridMultilevel"/>
    <w:tmpl w:val="50CABC24"/>
    <w:lvl w:ilvl="0" w:tplc="A8C62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BA51F0"/>
    <w:multiLevelType w:val="hybridMultilevel"/>
    <w:tmpl w:val="6C4E68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7211C"/>
    <w:multiLevelType w:val="hybridMultilevel"/>
    <w:tmpl w:val="EF786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E19F1"/>
    <w:multiLevelType w:val="hybridMultilevel"/>
    <w:tmpl w:val="2BCA61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061B8"/>
    <w:multiLevelType w:val="hybridMultilevel"/>
    <w:tmpl w:val="481AA4F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D377521"/>
    <w:multiLevelType w:val="multilevel"/>
    <w:tmpl w:val="E77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7D561471"/>
    <w:multiLevelType w:val="hybridMultilevel"/>
    <w:tmpl w:val="E6F86B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80D13"/>
    <w:multiLevelType w:val="hybridMultilevel"/>
    <w:tmpl w:val="84565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930798">
    <w:abstractNumId w:val="7"/>
  </w:num>
  <w:num w:numId="2" w16cid:durableId="1957521101">
    <w:abstractNumId w:val="9"/>
  </w:num>
  <w:num w:numId="3" w16cid:durableId="1453406148">
    <w:abstractNumId w:val="1"/>
  </w:num>
  <w:num w:numId="4" w16cid:durableId="221134449">
    <w:abstractNumId w:val="3"/>
  </w:num>
  <w:num w:numId="5" w16cid:durableId="2000697179">
    <w:abstractNumId w:val="2"/>
  </w:num>
  <w:num w:numId="6" w16cid:durableId="1295520611">
    <w:abstractNumId w:val="11"/>
  </w:num>
  <w:num w:numId="7" w16cid:durableId="1499805023">
    <w:abstractNumId w:val="0"/>
  </w:num>
  <w:num w:numId="8" w16cid:durableId="1301375644">
    <w:abstractNumId w:val="4"/>
  </w:num>
  <w:num w:numId="9" w16cid:durableId="1351832325">
    <w:abstractNumId w:val="5"/>
  </w:num>
  <w:num w:numId="10" w16cid:durableId="1930039338">
    <w:abstractNumId w:val="10"/>
  </w:num>
  <w:num w:numId="11" w16cid:durableId="35005337">
    <w:abstractNumId w:val="6"/>
  </w:num>
  <w:num w:numId="12" w16cid:durableId="16498185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11"/>
    <w:rsid w:val="000101FF"/>
    <w:rsid w:val="00047C94"/>
    <w:rsid w:val="00052913"/>
    <w:rsid w:val="00094560"/>
    <w:rsid w:val="000A03EA"/>
    <w:rsid w:val="000E7E16"/>
    <w:rsid w:val="000F1AF0"/>
    <w:rsid w:val="00174397"/>
    <w:rsid w:val="001F4AF3"/>
    <w:rsid w:val="002147C4"/>
    <w:rsid w:val="00214825"/>
    <w:rsid w:val="00221452"/>
    <w:rsid w:val="002753B6"/>
    <w:rsid w:val="002B1641"/>
    <w:rsid w:val="002F0FB5"/>
    <w:rsid w:val="0030542F"/>
    <w:rsid w:val="0036285B"/>
    <w:rsid w:val="0037743B"/>
    <w:rsid w:val="003E4CE8"/>
    <w:rsid w:val="00477344"/>
    <w:rsid w:val="00523AD8"/>
    <w:rsid w:val="00572A96"/>
    <w:rsid w:val="005E1875"/>
    <w:rsid w:val="00603D11"/>
    <w:rsid w:val="006F50D8"/>
    <w:rsid w:val="00711CF4"/>
    <w:rsid w:val="00756387"/>
    <w:rsid w:val="007818A5"/>
    <w:rsid w:val="0079537C"/>
    <w:rsid w:val="007D7DCE"/>
    <w:rsid w:val="00821BF1"/>
    <w:rsid w:val="008A4F09"/>
    <w:rsid w:val="008B0922"/>
    <w:rsid w:val="009615DB"/>
    <w:rsid w:val="00985A6C"/>
    <w:rsid w:val="009B7626"/>
    <w:rsid w:val="009C3556"/>
    <w:rsid w:val="00A038F4"/>
    <w:rsid w:val="00A46498"/>
    <w:rsid w:val="00A476BF"/>
    <w:rsid w:val="00AB7D50"/>
    <w:rsid w:val="00AD20DA"/>
    <w:rsid w:val="00AD378F"/>
    <w:rsid w:val="00B500B2"/>
    <w:rsid w:val="00B52A35"/>
    <w:rsid w:val="00B66A2E"/>
    <w:rsid w:val="00B866A5"/>
    <w:rsid w:val="00C214E1"/>
    <w:rsid w:val="00D2281A"/>
    <w:rsid w:val="00D712BB"/>
    <w:rsid w:val="00D94575"/>
    <w:rsid w:val="00DF0506"/>
    <w:rsid w:val="00E076FB"/>
    <w:rsid w:val="00E140BB"/>
    <w:rsid w:val="00E220A0"/>
    <w:rsid w:val="00E705CA"/>
    <w:rsid w:val="00E71420"/>
    <w:rsid w:val="00E734B2"/>
    <w:rsid w:val="00E8741B"/>
    <w:rsid w:val="00EB0C7A"/>
    <w:rsid w:val="00F57448"/>
    <w:rsid w:val="00F76971"/>
    <w:rsid w:val="00FD577E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0A4BD2"/>
  <w15:chartTrackingRefBased/>
  <w15:docId w15:val="{9FD4A039-2471-41D0-9532-C106B909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9457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7448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047C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47C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47C9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mediasapiens.ua/mediaprosvita/mediaosvita/andriy_portnov_teleefir_peretvoryue_intelektuala_na_klouna/" TargetMode="External"/><Relationship Id="rId13" Type="http://schemas.openxmlformats.org/officeDocument/2006/relationships/hyperlink" Target="http://publichistoryl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mediasapiens.ua/ethics/manipulation/usi_breshut_abo_yak_transformuvalisya_rosiyski_zmi/" TargetMode="External"/><Relationship Id="rId12" Type="http://schemas.openxmlformats.org/officeDocument/2006/relationships/hyperlink" Target="https://rrchn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ncph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eframe.sussex.ac.uk/digitalholocaustmemory/2022/03/24/can-you-learn-about-the-holocaust-in-60-seconds-on-tik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frame.sussex.ac.uk/digitalholocaustmemory/2021/02/04/algorithmic-auditing-the-holocaust-and-search-engine-bias/?fbclid=IwAR1bzmFd7T3MCBlDGW2wC84Yh-_rypcueGFafE6ebtcq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Киселева</dc:creator>
  <cp:keywords/>
  <dc:description/>
  <cp:lastModifiedBy>Larysa Bukina</cp:lastModifiedBy>
  <cp:revision>2</cp:revision>
  <cp:lastPrinted>2018-03-15T08:39:00Z</cp:lastPrinted>
  <dcterms:created xsi:type="dcterms:W3CDTF">2022-10-15T08:06:00Z</dcterms:created>
  <dcterms:modified xsi:type="dcterms:W3CDTF">2022-10-15T08:06:00Z</dcterms:modified>
</cp:coreProperties>
</file>