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3" w:rsidRDefault="00FA43D3" w:rsidP="00FA43D3">
      <w:pPr>
        <w:jc w:val="center"/>
        <w:rPr>
          <w:b/>
          <w:szCs w:val="28"/>
          <w:lang w:val="uk-UA"/>
        </w:rPr>
      </w:pPr>
      <w:r w:rsidRPr="004775D8">
        <w:rPr>
          <w:b/>
          <w:szCs w:val="28"/>
          <w:lang w:val="uk-UA"/>
        </w:rPr>
        <w:t>ІНФОРМАЦІЙНИЙ ЛИСТ</w:t>
      </w:r>
    </w:p>
    <w:p w:rsidR="00FA43D3" w:rsidRPr="004775D8" w:rsidRDefault="00FA43D3" w:rsidP="00FA43D3">
      <w:pPr>
        <w:jc w:val="center"/>
        <w:rPr>
          <w:b/>
          <w:szCs w:val="28"/>
          <w:lang w:val="uk-UA"/>
        </w:rPr>
      </w:pPr>
    </w:p>
    <w:p w:rsidR="00FA43D3" w:rsidRPr="004775D8" w:rsidRDefault="00FA43D3" w:rsidP="00FA43D3">
      <w:pPr>
        <w:jc w:val="center"/>
        <w:rPr>
          <w:szCs w:val="28"/>
        </w:rPr>
      </w:pPr>
      <w:r w:rsidRPr="004775D8">
        <w:rPr>
          <w:szCs w:val="28"/>
          <w:lang w:val="uk-UA"/>
        </w:rPr>
        <w:t>Харківський національний університет імені В. Н. Каразіна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Історичний факультет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Кафедра історіографії, джерелознавства та археології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Центр краєзнавства імені академіка П. Т. Тронька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Асоціація музеїв вищих навчальних закладів м</w:t>
      </w:r>
      <w:r w:rsidR="00FE3B88">
        <w:rPr>
          <w:szCs w:val="28"/>
          <w:lang w:val="uk-UA"/>
        </w:rPr>
        <w:t>іста</w:t>
      </w:r>
      <w:r w:rsidRPr="00DD5F49">
        <w:rPr>
          <w:szCs w:val="28"/>
          <w:lang w:val="uk-UA"/>
        </w:rPr>
        <w:t xml:space="preserve"> Харк</w:t>
      </w:r>
      <w:r w:rsidR="00FE3B88">
        <w:rPr>
          <w:szCs w:val="28"/>
          <w:lang w:val="uk-UA"/>
        </w:rPr>
        <w:t>о</w:t>
      </w:r>
      <w:r w:rsidRPr="00DD5F49">
        <w:rPr>
          <w:szCs w:val="28"/>
          <w:lang w:val="uk-UA"/>
        </w:rPr>
        <w:t>в</w:t>
      </w:r>
      <w:r w:rsidR="00FE3B88">
        <w:rPr>
          <w:szCs w:val="28"/>
          <w:lang w:val="uk-UA"/>
        </w:rPr>
        <w:t>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b/>
          <w:i/>
          <w:szCs w:val="28"/>
          <w:lang w:val="uk-UA"/>
        </w:rPr>
      </w:pPr>
      <w:r w:rsidRPr="00DD5F49">
        <w:rPr>
          <w:b/>
          <w:i/>
          <w:szCs w:val="28"/>
          <w:lang w:val="uk-UA"/>
        </w:rPr>
        <w:t>Шановні колеги!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Запрошуємо вас взяти участь у науковій конференції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X</w:t>
      </w:r>
      <w:r>
        <w:rPr>
          <w:b/>
          <w:szCs w:val="28"/>
          <w:lang w:val="uk-UA"/>
        </w:rPr>
        <w:t>І</w:t>
      </w:r>
      <w:r w:rsidR="0053722A">
        <w:rPr>
          <w:b/>
          <w:szCs w:val="28"/>
          <w:lang w:val="uk-UA"/>
        </w:rPr>
        <w:t>-ХІІ</w:t>
      </w:r>
      <w:r w:rsidRPr="00DD5F49">
        <w:rPr>
          <w:b/>
          <w:szCs w:val="28"/>
          <w:lang w:val="uk-UA"/>
        </w:rPr>
        <w:t xml:space="preserve"> ЛУНЬОВСЬКІ ЧИТАННЯ</w:t>
      </w:r>
    </w:p>
    <w:p w:rsidR="00FA43D3" w:rsidRPr="00DD5F49" w:rsidRDefault="00FA43D3" w:rsidP="00FA43D3">
      <w:pPr>
        <w:shd w:val="clear" w:color="auto" w:fill="FFFFFF"/>
        <w:jc w:val="center"/>
        <w:rPr>
          <w:b/>
          <w:sz w:val="32"/>
          <w:szCs w:val="32"/>
          <w:shd w:val="clear" w:color="auto" w:fill="FFFFFF"/>
          <w:lang w:val="uk-UA"/>
        </w:rPr>
      </w:pPr>
      <w:r w:rsidRPr="00DD5F49">
        <w:rPr>
          <w:b/>
          <w:sz w:val="32"/>
          <w:szCs w:val="32"/>
          <w:shd w:val="clear" w:color="auto" w:fill="FFFFFF"/>
          <w:lang w:val="uk-UA"/>
        </w:rPr>
        <w:t>«</w:t>
      </w:r>
      <w:r w:rsidRPr="00DD5F49">
        <w:rPr>
          <w:color w:val="222222"/>
          <w:sz w:val="32"/>
          <w:szCs w:val="32"/>
          <w:lang w:val="uk-UA"/>
        </w:rPr>
        <w:t>Музей</w:t>
      </w:r>
      <w:r>
        <w:rPr>
          <w:color w:val="222222"/>
          <w:sz w:val="32"/>
          <w:szCs w:val="32"/>
          <w:lang w:val="uk-UA"/>
        </w:rPr>
        <w:t xml:space="preserve">ні будівлі </w:t>
      </w:r>
      <w:r w:rsidRPr="005C64B3">
        <w:rPr>
          <w:sz w:val="32"/>
          <w:szCs w:val="32"/>
          <w:lang w:val="uk-UA"/>
        </w:rPr>
        <w:t xml:space="preserve">та </w:t>
      </w:r>
      <w:proofErr w:type="spellStart"/>
      <w:r w:rsidR="0053722A">
        <w:rPr>
          <w:sz w:val="32"/>
          <w:szCs w:val="32"/>
          <w:lang w:val="uk-UA"/>
        </w:rPr>
        <w:t>при</w:t>
      </w:r>
      <w:r w:rsidRPr="005C64B3">
        <w:rPr>
          <w:sz w:val="32"/>
          <w:szCs w:val="32"/>
          <w:lang w:val="uk-UA"/>
        </w:rPr>
        <w:t>музейний</w:t>
      </w:r>
      <w:proofErr w:type="spellEnd"/>
      <w:r w:rsidRPr="005C64B3">
        <w:rPr>
          <w:sz w:val="32"/>
          <w:szCs w:val="32"/>
          <w:lang w:val="uk-UA"/>
        </w:rPr>
        <w:t xml:space="preserve"> </w:t>
      </w:r>
      <w:r>
        <w:rPr>
          <w:color w:val="222222"/>
          <w:sz w:val="32"/>
          <w:szCs w:val="32"/>
          <w:lang w:val="uk-UA"/>
        </w:rPr>
        <w:t>простір</w:t>
      </w:r>
      <w:r w:rsidRPr="00DD5F49">
        <w:rPr>
          <w:b/>
          <w:sz w:val="32"/>
          <w:szCs w:val="32"/>
          <w:shd w:val="clear" w:color="auto" w:fill="FFFFFF"/>
          <w:lang w:val="uk-UA"/>
        </w:rPr>
        <w:t>»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Конференція відбудеться </w:t>
      </w:r>
      <w:r w:rsidRPr="00DD5F49">
        <w:rPr>
          <w:b/>
          <w:szCs w:val="28"/>
          <w:lang w:val="uk-UA"/>
        </w:rPr>
        <w:t>2</w:t>
      </w:r>
      <w:r w:rsidR="0053722A">
        <w:rPr>
          <w:b/>
          <w:szCs w:val="28"/>
          <w:lang w:val="uk-UA"/>
        </w:rPr>
        <w:t>5</w:t>
      </w:r>
      <w:r w:rsidRPr="00DD5F49">
        <w:rPr>
          <w:b/>
          <w:szCs w:val="28"/>
          <w:lang w:val="uk-UA"/>
        </w:rPr>
        <w:t xml:space="preserve"> березня 20</w:t>
      </w:r>
      <w:r>
        <w:rPr>
          <w:b/>
          <w:szCs w:val="28"/>
          <w:lang w:val="uk-UA"/>
        </w:rPr>
        <w:t>2</w:t>
      </w:r>
      <w:r w:rsidR="0053722A">
        <w:rPr>
          <w:b/>
          <w:szCs w:val="28"/>
          <w:lang w:val="uk-UA"/>
        </w:rPr>
        <w:t>1</w:t>
      </w:r>
      <w:r w:rsidRPr="00DD5F49">
        <w:rPr>
          <w:b/>
          <w:szCs w:val="28"/>
          <w:lang w:val="uk-UA"/>
        </w:rPr>
        <w:t xml:space="preserve"> року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в ХНУ імені В. Н. Каразіна </w:t>
      </w:r>
    </w:p>
    <w:p w:rsidR="00FA43D3" w:rsidRPr="00FD5CCA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(Головний корпус, </w:t>
      </w:r>
      <w:proofErr w:type="spellStart"/>
      <w:r w:rsidR="00FE3B88">
        <w:rPr>
          <w:szCs w:val="28"/>
          <w:lang w:val="uk-UA"/>
        </w:rPr>
        <w:t>майд</w:t>
      </w:r>
      <w:proofErr w:type="spellEnd"/>
      <w:r w:rsidRPr="00DD5F49">
        <w:rPr>
          <w:szCs w:val="28"/>
          <w:lang w:val="uk-UA"/>
        </w:rPr>
        <w:t>. Свободи, 4).</w:t>
      </w:r>
    </w:p>
    <w:p w:rsidR="00FA43D3" w:rsidRDefault="00FA43D3" w:rsidP="00FA43D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Плануються наступні напрями роботи:</w:t>
      </w:r>
    </w:p>
    <w:p w:rsidR="00FA43D3" w:rsidRPr="005C64B3" w:rsidRDefault="00FA43D3" w:rsidP="00FA43D3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Cs w:val="28"/>
          <w:shd w:val="clear" w:color="auto" w:fill="FFFFFF"/>
          <w:lang w:val="uk-UA"/>
        </w:rPr>
      </w:pPr>
      <w:r w:rsidRPr="005C64B3">
        <w:rPr>
          <w:szCs w:val="28"/>
          <w:shd w:val="clear" w:color="auto" w:fill="FFFFFF"/>
          <w:lang w:val="uk-UA"/>
        </w:rPr>
        <w:t>Особливості самопрезентації музейних екстер’єрів</w:t>
      </w:r>
      <w:r>
        <w:rPr>
          <w:szCs w:val="28"/>
          <w:shd w:val="clear" w:color="auto" w:fill="FFFFFF"/>
          <w:lang w:val="uk-UA"/>
        </w:rPr>
        <w:t>: історія і сучасність.</w:t>
      </w:r>
    </w:p>
    <w:p w:rsidR="00FA43D3" w:rsidRPr="005C64B3" w:rsidRDefault="00FA43D3" w:rsidP="00FA43D3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Cs w:val="28"/>
          <w:shd w:val="clear" w:color="auto" w:fill="FFFFFF"/>
          <w:lang w:val="uk-UA"/>
        </w:rPr>
      </w:pPr>
      <w:r w:rsidRPr="00DD5F49">
        <w:rPr>
          <w:szCs w:val="28"/>
          <w:shd w:val="clear" w:color="auto" w:fill="FFFFFF"/>
          <w:lang w:val="uk-UA"/>
        </w:rPr>
        <w:t>Проблеми</w:t>
      </w:r>
      <w:r>
        <w:rPr>
          <w:szCs w:val="28"/>
          <w:shd w:val="clear" w:color="auto" w:fill="FFFFFF"/>
          <w:lang w:val="uk-UA"/>
        </w:rPr>
        <w:t xml:space="preserve"> ефективного використання </w:t>
      </w:r>
      <w:r w:rsidRPr="005C64B3">
        <w:rPr>
          <w:szCs w:val="28"/>
          <w:shd w:val="clear" w:color="auto" w:fill="FFFFFF"/>
          <w:lang w:val="uk-UA"/>
        </w:rPr>
        <w:t>музейних приміщень.</w:t>
      </w:r>
    </w:p>
    <w:p w:rsidR="00FA43D3" w:rsidRPr="00A360CC" w:rsidRDefault="00FA43D3" w:rsidP="00FA43D3">
      <w:pPr>
        <w:pStyle w:val="a3"/>
        <w:numPr>
          <w:ilvl w:val="0"/>
          <w:numId w:val="2"/>
        </w:numPr>
        <w:ind w:left="0" w:firstLine="0"/>
        <w:rPr>
          <w:szCs w:val="28"/>
          <w:lang w:val="uk-UA"/>
        </w:rPr>
      </w:pPr>
      <w:r>
        <w:rPr>
          <w:color w:val="222222"/>
          <w:szCs w:val="28"/>
          <w:lang w:val="uk-UA"/>
        </w:rPr>
        <w:t>М</w:t>
      </w:r>
      <w:r w:rsidRPr="00A360CC">
        <w:rPr>
          <w:color w:val="222222"/>
          <w:szCs w:val="28"/>
          <w:lang w:val="uk-UA"/>
        </w:rPr>
        <w:t>узейні</w:t>
      </w:r>
      <w:r>
        <w:rPr>
          <w:color w:val="222222"/>
          <w:szCs w:val="28"/>
          <w:lang w:val="uk-UA"/>
        </w:rPr>
        <w:t xml:space="preserve"> приміщення: сучасні архітектурні завдання</w:t>
      </w:r>
      <w:r w:rsidRPr="00A360CC">
        <w:rPr>
          <w:color w:val="222222"/>
          <w:szCs w:val="28"/>
          <w:lang w:val="uk-UA"/>
        </w:rPr>
        <w:t xml:space="preserve">. </w:t>
      </w:r>
    </w:p>
    <w:p w:rsidR="00FA43D3" w:rsidRDefault="00FA43D3" w:rsidP="00FA43D3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>
        <w:rPr>
          <w:lang w:val="uk-UA"/>
        </w:rPr>
        <w:t xml:space="preserve">Реклама </w:t>
      </w:r>
      <w:r w:rsidRPr="00DD5F49">
        <w:rPr>
          <w:lang w:val="uk-UA"/>
        </w:rPr>
        <w:t>музе</w:t>
      </w:r>
      <w:r>
        <w:rPr>
          <w:lang w:val="uk-UA"/>
        </w:rPr>
        <w:t>ю</w:t>
      </w:r>
      <w:r w:rsidRPr="00FE3B88">
        <w:rPr>
          <w:lang w:val="uk-UA"/>
        </w:rPr>
        <w:t>:</w:t>
      </w:r>
      <w:r>
        <w:rPr>
          <w:lang w:val="uk-UA"/>
        </w:rPr>
        <w:t xml:space="preserve"> нові технології та нові завдання.</w:t>
      </w:r>
    </w:p>
    <w:p w:rsidR="00FA43D3" w:rsidRDefault="00FA43D3" w:rsidP="00FA43D3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>
        <w:rPr>
          <w:lang w:val="uk-UA"/>
        </w:rPr>
        <w:t>Інтерактивні  зони для дітей в музеях.</w:t>
      </w:r>
    </w:p>
    <w:p w:rsidR="00880FBB" w:rsidRDefault="00FA43D3" w:rsidP="00880FBB">
      <w:pPr>
        <w:pStyle w:val="a3"/>
        <w:ind w:left="0"/>
        <w:jc w:val="center"/>
        <w:rPr>
          <w:lang w:val="uk-UA"/>
        </w:rPr>
      </w:pPr>
      <w:r w:rsidRPr="00880FBB">
        <w:rPr>
          <w:b/>
          <w:i/>
          <w:lang w:val="uk-UA"/>
        </w:rPr>
        <w:t>Круглий стіл:</w:t>
      </w:r>
    </w:p>
    <w:p w:rsidR="00FA43D3" w:rsidRDefault="00FA43D3" w:rsidP="00880FBB">
      <w:pPr>
        <w:pStyle w:val="a3"/>
        <w:ind w:left="0"/>
        <w:rPr>
          <w:lang w:val="uk-UA"/>
        </w:rPr>
      </w:pPr>
      <w:r w:rsidRPr="00F77E6C">
        <w:rPr>
          <w:lang w:val="uk-UA"/>
        </w:rPr>
        <w:t xml:space="preserve">«Роль інформаційних технологій у розширенні музейного простору». </w:t>
      </w:r>
    </w:p>
    <w:p w:rsidR="00880FBB" w:rsidRDefault="00880FBB" w:rsidP="00880FBB">
      <w:pPr>
        <w:pStyle w:val="a3"/>
        <w:ind w:left="0"/>
        <w:rPr>
          <w:lang w:val="uk-UA"/>
        </w:rPr>
      </w:pPr>
    </w:p>
    <w:p w:rsidR="00FA43D3" w:rsidRPr="00FD5CCA" w:rsidRDefault="00FA43D3" w:rsidP="00FA43D3">
      <w:pPr>
        <w:pStyle w:val="a3"/>
        <w:ind w:left="0"/>
        <w:rPr>
          <w:lang w:val="uk-UA"/>
        </w:rPr>
      </w:pPr>
      <w:r w:rsidRPr="00FD5CCA">
        <w:rPr>
          <w:i/>
          <w:szCs w:val="28"/>
          <w:lang w:val="uk-UA"/>
        </w:rPr>
        <w:t xml:space="preserve">Заявку на участь у конференції просимо надсилати до </w:t>
      </w:r>
      <w:r w:rsidRPr="00FD5CCA">
        <w:rPr>
          <w:b/>
          <w:i/>
          <w:szCs w:val="28"/>
          <w:lang w:val="uk-UA"/>
        </w:rPr>
        <w:t>1</w:t>
      </w:r>
      <w:r w:rsidR="0053722A">
        <w:rPr>
          <w:b/>
          <w:i/>
          <w:szCs w:val="28"/>
          <w:lang w:val="uk-UA"/>
        </w:rPr>
        <w:t>0</w:t>
      </w:r>
      <w:r w:rsidRPr="00FD5CCA">
        <w:rPr>
          <w:b/>
          <w:i/>
          <w:szCs w:val="28"/>
          <w:lang w:val="uk-UA"/>
        </w:rPr>
        <w:t xml:space="preserve"> березня 202</w:t>
      </w:r>
      <w:r w:rsidR="0053722A">
        <w:rPr>
          <w:b/>
          <w:i/>
          <w:szCs w:val="28"/>
          <w:lang w:val="uk-UA"/>
        </w:rPr>
        <w:t>1</w:t>
      </w:r>
      <w:r w:rsidRPr="00FD5CCA">
        <w:rPr>
          <w:b/>
          <w:i/>
          <w:szCs w:val="28"/>
          <w:lang w:val="uk-UA"/>
        </w:rPr>
        <w:t> року</w:t>
      </w:r>
      <w:r w:rsidRPr="00FD5CCA">
        <w:rPr>
          <w:i/>
          <w:szCs w:val="28"/>
          <w:lang w:val="uk-UA"/>
        </w:rPr>
        <w:t xml:space="preserve"> (включно) на електронну адресу Оргкомітету. </w:t>
      </w:r>
    </w:p>
    <w:p w:rsidR="00FA43D3" w:rsidRDefault="00FA43D3" w:rsidP="00FA43D3">
      <w:pPr>
        <w:ind w:firstLine="709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Робочі мови конференції: українська, </w:t>
      </w:r>
      <w:r w:rsidRPr="00E42FAB">
        <w:rPr>
          <w:szCs w:val="28"/>
          <w:lang w:val="uk-UA"/>
        </w:rPr>
        <w:t>англійська.</w:t>
      </w:r>
    </w:p>
    <w:p w:rsidR="0053722A" w:rsidRPr="00E42FAB" w:rsidRDefault="00B42746" w:rsidP="00FA43D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разі</w:t>
      </w:r>
      <w:r w:rsidR="0053722A">
        <w:rPr>
          <w:szCs w:val="28"/>
          <w:lang w:val="uk-UA"/>
        </w:rPr>
        <w:t xml:space="preserve"> продовження карантину, </w:t>
      </w:r>
      <w:r w:rsidR="00FE3B88">
        <w:rPr>
          <w:szCs w:val="28"/>
          <w:lang w:val="uk-UA"/>
        </w:rPr>
        <w:t xml:space="preserve">проведення </w:t>
      </w:r>
      <w:r w:rsidR="0053722A">
        <w:rPr>
          <w:szCs w:val="28"/>
          <w:lang w:val="uk-UA"/>
        </w:rPr>
        <w:t>конференці</w:t>
      </w:r>
      <w:r w:rsidR="00FE3B88">
        <w:rPr>
          <w:szCs w:val="28"/>
          <w:lang w:val="uk-UA"/>
        </w:rPr>
        <w:t>ї</w:t>
      </w:r>
      <w:r w:rsidR="0053722A">
        <w:rPr>
          <w:szCs w:val="28"/>
          <w:lang w:val="uk-UA"/>
        </w:rPr>
        <w:t xml:space="preserve"> планується </w:t>
      </w:r>
      <w:r>
        <w:rPr>
          <w:szCs w:val="28"/>
          <w:lang w:val="uk-UA"/>
        </w:rPr>
        <w:t xml:space="preserve">в </w:t>
      </w:r>
      <w:r w:rsidR="0053722A">
        <w:rPr>
          <w:szCs w:val="28"/>
          <w:lang w:val="uk-UA"/>
        </w:rPr>
        <w:t>он-лайн</w:t>
      </w:r>
      <w:r>
        <w:rPr>
          <w:szCs w:val="28"/>
          <w:lang w:val="uk-UA"/>
        </w:rPr>
        <w:t xml:space="preserve"> форматі.</w:t>
      </w:r>
      <w:r w:rsidR="0053722A">
        <w:rPr>
          <w:szCs w:val="28"/>
          <w:lang w:val="uk-UA"/>
        </w:rPr>
        <w:t xml:space="preserve"> </w:t>
      </w:r>
    </w:p>
    <w:p w:rsidR="00FA43D3" w:rsidRPr="00DD5F49" w:rsidRDefault="00FA43D3" w:rsidP="00FA43D3">
      <w:pPr>
        <w:ind w:firstLine="720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За матеріалами читань </w:t>
      </w:r>
      <w:r w:rsidR="00B42746">
        <w:rPr>
          <w:szCs w:val="28"/>
          <w:lang w:val="uk-UA"/>
        </w:rPr>
        <w:t>буде</w:t>
      </w:r>
      <w:r w:rsidRPr="00DD5F49">
        <w:rPr>
          <w:szCs w:val="28"/>
          <w:lang w:val="uk-UA"/>
        </w:rPr>
        <w:t xml:space="preserve"> видан</w:t>
      </w:r>
      <w:r w:rsidR="00B42746">
        <w:rPr>
          <w:szCs w:val="28"/>
          <w:lang w:val="uk-UA"/>
        </w:rPr>
        <w:t>ий</w:t>
      </w:r>
      <w:r w:rsidRPr="00DD5F49">
        <w:rPr>
          <w:szCs w:val="28"/>
          <w:lang w:val="uk-UA"/>
        </w:rPr>
        <w:t xml:space="preserve"> чергов</w:t>
      </w:r>
      <w:r w:rsidR="00B42746">
        <w:rPr>
          <w:szCs w:val="28"/>
          <w:lang w:val="uk-UA"/>
        </w:rPr>
        <w:t>ий</w:t>
      </w:r>
      <w:r w:rsidRPr="00DD5F49">
        <w:rPr>
          <w:szCs w:val="28"/>
          <w:lang w:val="uk-UA"/>
        </w:rPr>
        <w:t xml:space="preserve"> науков</w:t>
      </w:r>
      <w:r w:rsidR="00B42746">
        <w:rPr>
          <w:szCs w:val="28"/>
          <w:lang w:val="uk-UA"/>
        </w:rPr>
        <w:t>ий</w:t>
      </w:r>
      <w:r w:rsidRPr="00DD5F49">
        <w:rPr>
          <w:szCs w:val="28"/>
          <w:lang w:val="uk-UA"/>
        </w:rPr>
        <w:t xml:space="preserve"> збірник.</w:t>
      </w:r>
    </w:p>
    <w:p w:rsidR="00FA43D3" w:rsidRPr="0053722A" w:rsidRDefault="00FA43D3" w:rsidP="00FA43D3">
      <w:pPr>
        <w:ind w:firstLine="720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>Витрати на проїзд, проживання, харчування учасників читань – за рахунок сторони, що відряджає</w:t>
      </w:r>
      <w:r w:rsidR="0053722A">
        <w:rPr>
          <w:szCs w:val="28"/>
          <w:lang w:val="uk-UA"/>
        </w:rPr>
        <w:t xml:space="preserve"> (у випадку проведення конференції у традиційному форматі</w:t>
      </w:r>
      <w:r w:rsidR="0053722A" w:rsidRPr="0053722A">
        <w:rPr>
          <w:szCs w:val="28"/>
          <w:lang w:val="uk-UA"/>
        </w:rPr>
        <w:t>)</w:t>
      </w:r>
      <w:r w:rsidRPr="0053722A">
        <w:rPr>
          <w:szCs w:val="28"/>
          <w:lang w:val="uk-UA"/>
        </w:rPr>
        <w:t>.</w:t>
      </w:r>
      <w:r w:rsidR="0053722A" w:rsidRPr="0053722A">
        <w:rPr>
          <w:szCs w:val="28"/>
          <w:lang w:val="uk-UA"/>
        </w:rPr>
        <w:t xml:space="preserve"> </w:t>
      </w:r>
      <w:r w:rsidR="0053722A" w:rsidRPr="0053722A">
        <w:rPr>
          <w:lang w:val="uk-UA"/>
        </w:rPr>
        <w:t>Як і в минулі роки, організаційний внесок не передбачений. Доповідачам будуть видані сертифікати.</w:t>
      </w:r>
    </w:p>
    <w:p w:rsidR="0053722A" w:rsidRDefault="0053722A" w:rsidP="00FA43D3">
      <w:pPr>
        <w:ind w:firstLine="720"/>
        <w:jc w:val="both"/>
        <w:rPr>
          <w:sz w:val="24"/>
          <w:szCs w:val="24"/>
          <w:lang w:val="uk-UA"/>
        </w:rPr>
      </w:pPr>
    </w:p>
    <w:p w:rsidR="00FA43D3" w:rsidRPr="00DD5F49" w:rsidRDefault="00FA43D3" w:rsidP="00FA43D3">
      <w:pPr>
        <w:ind w:firstLine="720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Адреса Оргкомітету: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5C64B3">
        <w:rPr>
          <w:sz w:val="24"/>
          <w:szCs w:val="24"/>
          <w:lang w:val="uk-UA"/>
        </w:rPr>
        <w:t>майд</w:t>
      </w:r>
      <w:proofErr w:type="spellEnd"/>
      <w:r w:rsidRPr="00DD5F49">
        <w:rPr>
          <w:sz w:val="24"/>
          <w:szCs w:val="24"/>
          <w:lang w:val="uk-UA"/>
        </w:rPr>
        <w:t xml:space="preserve">. Свободи, 4, історичний факультет, </w:t>
      </w:r>
      <w:proofErr w:type="spellStart"/>
      <w:r w:rsidRPr="00DD5F49">
        <w:rPr>
          <w:sz w:val="24"/>
          <w:szCs w:val="24"/>
          <w:lang w:val="uk-UA"/>
        </w:rPr>
        <w:t>ауд</w:t>
      </w:r>
      <w:proofErr w:type="spellEnd"/>
      <w:r w:rsidRPr="00DD5F49">
        <w:rPr>
          <w:sz w:val="24"/>
          <w:szCs w:val="24"/>
          <w:lang w:val="uk-UA"/>
        </w:rPr>
        <w:t xml:space="preserve">. 5-56, 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Головний корпус ХНУ імені В. Н. Каразіна,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 xml:space="preserve">м. Харків, 61022 Україна. 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Тел.: (057) 707-52-51, (098) 98-24-393</w:t>
      </w:r>
    </w:p>
    <w:p w:rsidR="00FA43D3" w:rsidRPr="00DD5F49" w:rsidRDefault="00FA43D3" w:rsidP="00FA43D3">
      <w:pPr>
        <w:ind w:firstLine="709"/>
        <w:jc w:val="both"/>
        <w:rPr>
          <w:rStyle w:val="a4"/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E-</w:t>
      </w:r>
      <w:proofErr w:type="spellStart"/>
      <w:r w:rsidRPr="00DD5F49">
        <w:rPr>
          <w:sz w:val="24"/>
          <w:szCs w:val="24"/>
          <w:lang w:val="uk-UA"/>
        </w:rPr>
        <w:t>mail</w:t>
      </w:r>
      <w:proofErr w:type="spellEnd"/>
      <w:r w:rsidRPr="00DD5F49">
        <w:rPr>
          <w:sz w:val="24"/>
          <w:szCs w:val="24"/>
          <w:lang w:val="uk-UA"/>
        </w:rPr>
        <w:t xml:space="preserve">: </w:t>
      </w:r>
      <w:hyperlink r:id="rId6" w:history="1">
        <w:r w:rsidRPr="00DD5F49">
          <w:rPr>
            <w:rStyle w:val="a4"/>
            <w:sz w:val="24"/>
            <w:szCs w:val="24"/>
            <w:lang w:val="uk-UA"/>
          </w:rPr>
          <w:t>o.g.pavlova@gmail.com</w:t>
        </w:r>
      </w:hyperlink>
    </w:p>
    <w:p w:rsidR="0053722A" w:rsidRDefault="0053722A" w:rsidP="001677E8">
      <w:pPr>
        <w:widowControl w:val="0"/>
        <w:jc w:val="center"/>
        <w:rPr>
          <w:b/>
          <w:snapToGrid w:val="0"/>
          <w:sz w:val="20"/>
          <w:lang w:val="uk-UA"/>
        </w:rPr>
      </w:pPr>
    </w:p>
    <w:p w:rsidR="0053722A" w:rsidRDefault="0053722A" w:rsidP="001677E8">
      <w:pPr>
        <w:widowControl w:val="0"/>
        <w:jc w:val="center"/>
        <w:rPr>
          <w:b/>
          <w:snapToGrid w:val="0"/>
          <w:sz w:val="20"/>
          <w:lang w:val="uk-UA"/>
        </w:rPr>
      </w:pPr>
    </w:p>
    <w:p w:rsidR="001677E8" w:rsidRPr="00DD5F49" w:rsidRDefault="001677E8" w:rsidP="001677E8">
      <w:pPr>
        <w:widowControl w:val="0"/>
        <w:jc w:val="center"/>
        <w:rPr>
          <w:b/>
          <w:snapToGrid w:val="0"/>
          <w:sz w:val="20"/>
          <w:lang w:val="uk-UA"/>
        </w:rPr>
      </w:pPr>
      <w:r w:rsidRPr="00DD5F49">
        <w:rPr>
          <w:b/>
          <w:snapToGrid w:val="0"/>
          <w:sz w:val="20"/>
          <w:lang w:val="uk-UA"/>
        </w:rPr>
        <w:lastRenderedPageBreak/>
        <w:t>ЗАЯВКА ДЛЯ УЧАСТІ В РОБОТІ</w:t>
      </w:r>
    </w:p>
    <w:p w:rsidR="001677E8" w:rsidRPr="00DD5F49" w:rsidRDefault="001677E8" w:rsidP="001677E8">
      <w:pPr>
        <w:widowControl w:val="0"/>
        <w:jc w:val="center"/>
        <w:rPr>
          <w:b/>
          <w:snapToGrid w:val="0"/>
          <w:sz w:val="20"/>
          <w:lang w:val="uk-UA"/>
        </w:rPr>
      </w:pPr>
      <w:r w:rsidRPr="00E42FAB">
        <w:rPr>
          <w:b/>
          <w:snapToGrid w:val="0"/>
          <w:sz w:val="20"/>
          <w:lang w:val="uk-UA"/>
        </w:rPr>
        <w:t>«</w:t>
      </w:r>
      <w:r w:rsidR="00C061A1" w:rsidRPr="00E42FAB">
        <w:rPr>
          <w:b/>
          <w:snapToGrid w:val="0"/>
          <w:sz w:val="20"/>
          <w:lang w:val="uk-UA"/>
        </w:rPr>
        <w:t>Х</w:t>
      </w:r>
      <w:r w:rsidR="00880FBB">
        <w:rPr>
          <w:b/>
          <w:snapToGrid w:val="0"/>
          <w:sz w:val="20"/>
          <w:lang w:val="uk-UA"/>
        </w:rPr>
        <w:t>І</w:t>
      </w:r>
      <w:r w:rsidR="0053722A">
        <w:rPr>
          <w:b/>
          <w:snapToGrid w:val="0"/>
          <w:sz w:val="20"/>
          <w:lang w:val="uk-UA"/>
        </w:rPr>
        <w:t>-ХІІ</w:t>
      </w:r>
      <w:r w:rsidR="00C061A1" w:rsidRPr="00E42FAB">
        <w:rPr>
          <w:b/>
          <w:snapToGrid w:val="0"/>
          <w:sz w:val="20"/>
          <w:lang w:val="uk-UA"/>
        </w:rPr>
        <w:t xml:space="preserve">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p w:rsidR="001677E8" w:rsidRPr="00DD5F49" w:rsidRDefault="001677E8" w:rsidP="001677E8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1677E8" w:rsidRPr="00DD5F49" w:rsidTr="00536F07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7E2964" w:rsidP="007E2964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>В</w:t>
            </w:r>
            <w:r w:rsidR="001677E8" w:rsidRPr="00E42FAB">
              <w:rPr>
                <w:b/>
                <w:sz w:val="24"/>
                <w:szCs w:val="24"/>
                <w:lang w:val="uk-UA"/>
              </w:rPr>
              <w:t>чене звання, вчен</w:t>
            </w:r>
            <w:r w:rsidRPr="00E42FAB">
              <w:rPr>
                <w:b/>
                <w:sz w:val="24"/>
                <w:szCs w:val="24"/>
                <w:lang w:val="uk-UA"/>
              </w:rPr>
              <w:t>ий</w:t>
            </w:r>
            <w:r w:rsidR="001677E8" w:rsidRPr="00E42FAB">
              <w:rPr>
                <w:b/>
                <w:sz w:val="24"/>
                <w:szCs w:val="24"/>
                <w:lang w:val="uk-UA"/>
              </w:rPr>
              <w:t xml:space="preserve"> </w:t>
            </w:r>
            <w:r w:rsidR="001677E8"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бронювання місця в готелі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64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а) ні, достатньо повідомлення електронною поштою;</w:t>
            </w:r>
          </w:p>
          <w:p w:rsidR="001677E8" w:rsidRPr="00DD5F49" w:rsidRDefault="001677E8" w:rsidP="00390222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б) так, надіслати сканований варіант електронною поштою:</w:t>
            </w:r>
          </w:p>
          <w:p w:rsidR="001677E8" w:rsidRPr="00DD5F49" w:rsidRDefault="001677E8" w:rsidP="00B42746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в) так, надіслати сканований варіант електронною поштою, а оригінал бажано отримати під час конференції.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Default="001677E8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Default="00B42746" w:rsidP="001677E8">
      <w:pPr>
        <w:jc w:val="center"/>
        <w:rPr>
          <w:b/>
          <w:sz w:val="20"/>
          <w:lang w:val="uk-UA"/>
        </w:rPr>
      </w:pPr>
    </w:p>
    <w:p w:rsidR="00B42746" w:rsidRPr="00DD5F49" w:rsidRDefault="00B42746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Default="001677E8" w:rsidP="001677E8">
      <w:pPr>
        <w:jc w:val="center"/>
        <w:rPr>
          <w:b/>
          <w:sz w:val="20"/>
          <w:lang w:val="uk-UA"/>
        </w:rPr>
      </w:pPr>
    </w:p>
    <w:p w:rsidR="00F5146F" w:rsidRDefault="00F5146F" w:rsidP="001677E8">
      <w:pPr>
        <w:jc w:val="center"/>
        <w:rPr>
          <w:b/>
          <w:sz w:val="20"/>
          <w:lang w:val="uk-UA"/>
        </w:rPr>
      </w:pPr>
    </w:p>
    <w:p w:rsidR="00F5146F" w:rsidRDefault="00F5146F" w:rsidP="001677E8">
      <w:pPr>
        <w:jc w:val="center"/>
        <w:rPr>
          <w:b/>
          <w:sz w:val="20"/>
          <w:lang w:val="uk-UA"/>
        </w:rPr>
      </w:pPr>
    </w:p>
    <w:p w:rsidR="00F5146F" w:rsidRPr="00DD5F49" w:rsidRDefault="00F5146F" w:rsidP="001677E8">
      <w:pPr>
        <w:jc w:val="center"/>
        <w:rPr>
          <w:b/>
          <w:sz w:val="20"/>
          <w:lang w:val="uk-UA"/>
        </w:rPr>
      </w:pPr>
      <w:bookmarkStart w:id="0" w:name="_GoBack"/>
      <w:bookmarkEnd w:id="0"/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185FA0" w:rsidRDefault="001677E8" w:rsidP="001677E8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lastRenderedPageBreak/>
        <w:t>Вимоги до оформлення статей для збірника за матеріалами</w:t>
      </w:r>
    </w:p>
    <w:p w:rsidR="001677E8" w:rsidRPr="00185FA0" w:rsidRDefault="001677E8" w:rsidP="001677E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1677E8" w:rsidRPr="00185FA0" w:rsidRDefault="001677E8" w:rsidP="001677E8">
      <w:pPr>
        <w:jc w:val="both"/>
        <w:rPr>
          <w:b/>
          <w:sz w:val="24"/>
          <w:szCs w:val="24"/>
          <w:lang w:val="uk-UA"/>
        </w:rPr>
      </w:pP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 xml:space="preserve">, розмір шрифту 14,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архівні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1677E8" w:rsidRPr="00185FA0" w:rsidRDefault="001677E8" w:rsidP="001677E8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1677E8" w:rsidRPr="001006E4" w:rsidRDefault="001677E8" w:rsidP="001677E8">
      <w:pPr>
        <w:ind w:firstLine="709"/>
        <w:jc w:val="center"/>
        <w:rPr>
          <w:b/>
          <w:sz w:val="20"/>
          <w:lang w:val="uk-UA"/>
        </w:rPr>
      </w:pPr>
    </w:p>
    <w:p w:rsidR="001677E8" w:rsidRPr="001006E4" w:rsidRDefault="001677E8" w:rsidP="001677E8">
      <w:pPr>
        <w:numPr>
          <w:ilvl w:val="0"/>
          <w:numId w:val="3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1677E8" w:rsidRPr="001006E4" w:rsidRDefault="001677E8" w:rsidP="001677E8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>дської України / М. Ф. </w:t>
      </w:r>
      <w:proofErr w:type="spellStart"/>
      <w:r>
        <w:rPr>
          <w:sz w:val="20"/>
          <w:lang w:val="uk-UA"/>
        </w:rPr>
        <w:t>Сумцов</w:t>
      </w:r>
      <w:proofErr w:type="spellEnd"/>
      <w:r>
        <w:rPr>
          <w:sz w:val="20"/>
          <w:lang w:val="uk-UA"/>
        </w:rPr>
        <w:t xml:space="preserve">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1677E8" w:rsidRPr="001006E4" w:rsidRDefault="001677E8" w:rsidP="001677E8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="00C0482E"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історії музейної справи в Харкові / А. С. </w:t>
      </w:r>
      <w:proofErr w:type="spellStart"/>
      <w:r w:rsidRPr="001006E4">
        <w:rPr>
          <w:sz w:val="20"/>
          <w:lang w:val="uk-UA"/>
        </w:rPr>
        <w:t>Півне</w:t>
      </w:r>
      <w:r>
        <w:rPr>
          <w:sz w:val="20"/>
          <w:lang w:val="uk-UA"/>
        </w:rPr>
        <w:t>нко</w:t>
      </w:r>
      <w:proofErr w:type="spellEnd"/>
      <w:r>
        <w:rPr>
          <w:sz w:val="20"/>
          <w:lang w:val="uk-UA"/>
        </w:rPr>
        <w:t>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1677E8" w:rsidRPr="000433BF" w:rsidRDefault="001677E8" w:rsidP="001677E8">
      <w:pPr>
        <w:ind w:firstLine="709"/>
        <w:jc w:val="both"/>
        <w:rPr>
          <w:i/>
          <w:sz w:val="20"/>
          <w:lang w:val="uk-UA"/>
        </w:rPr>
      </w:pPr>
    </w:p>
    <w:p w:rsidR="001677E8" w:rsidRPr="000433BF" w:rsidRDefault="001677E8" w:rsidP="001677E8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 w:rsidR="00FE068C">
        <w:rPr>
          <w:i/>
          <w:sz w:val="24"/>
          <w:szCs w:val="24"/>
          <w:lang w:val="uk-UA"/>
        </w:rPr>
        <w:t xml:space="preserve">українською, російською </w:t>
      </w:r>
      <w:r>
        <w:rPr>
          <w:i/>
          <w:sz w:val="24"/>
          <w:szCs w:val="24"/>
          <w:lang w:val="uk-UA"/>
        </w:rPr>
        <w:t xml:space="preserve">та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1677E8" w:rsidRPr="00185FA0" w:rsidRDefault="001677E8" w:rsidP="001677E8">
      <w:pPr>
        <w:ind w:firstLine="709"/>
        <w:jc w:val="both"/>
        <w:rPr>
          <w:i/>
          <w:sz w:val="24"/>
          <w:szCs w:val="24"/>
          <w:lang w:val="uk-UA"/>
        </w:rPr>
      </w:pPr>
      <w:r w:rsidRPr="00185FA0">
        <w:rPr>
          <w:i/>
          <w:sz w:val="24"/>
          <w:szCs w:val="24"/>
          <w:lang w:val="uk-UA"/>
        </w:rPr>
        <w:t xml:space="preserve">Термін подачі матеріалів – до 30 </w:t>
      </w:r>
      <w:r w:rsidR="00FE3B88">
        <w:rPr>
          <w:i/>
          <w:sz w:val="24"/>
          <w:szCs w:val="24"/>
          <w:lang w:val="uk-UA"/>
        </w:rPr>
        <w:t>трав</w:t>
      </w:r>
      <w:r w:rsidRPr="00185FA0">
        <w:rPr>
          <w:i/>
          <w:sz w:val="24"/>
          <w:szCs w:val="24"/>
          <w:lang w:val="uk-UA"/>
        </w:rPr>
        <w:t>ня 20</w:t>
      </w:r>
      <w:r w:rsidR="00FE3B88">
        <w:rPr>
          <w:i/>
          <w:sz w:val="24"/>
          <w:szCs w:val="24"/>
          <w:lang w:val="uk-UA"/>
        </w:rPr>
        <w:t>21</w:t>
      </w:r>
      <w:r w:rsidRPr="00185FA0">
        <w:rPr>
          <w:i/>
          <w:sz w:val="24"/>
          <w:szCs w:val="24"/>
          <w:lang w:val="uk-UA"/>
        </w:rPr>
        <w:t xml:space="preserve"> </w:t>
      </w:r>
      <w:r w:rsidRPr="00E42FAB">
        <w:rPr>
          <w:i/>
          <w:sz w:val="24"/>
          <w:szCs w:val="24"/>
          <w:lang w:val="uk-UA"/>
        </w:rPr>
        <w:t>року</w:t>
      </w:r>
      <w:r w:rsidR="00C0482E" w:rsidRPr="00E42FAB">
        <w:rPr>
          <w:i/>
          <w:sz w:val="24"/>
          <w:szCs w:val="24"/>
          <w:lang w:val="uk-UA"/>
        </w:rPr>
        <w:t xml:space="preserve"> (включно)</w:t>
      </w:r>
      <w:r w:rsidRPr="00E42FAB">
        <w:rPr>
          <w:i/>
          <w:sz w:val="24"/>
          <w:szCs w:val="24"/>
          <w:lang w:val="uk-UA"/>
        </w:rPr>
        <w:t>.</w:t>
      </w:r>
    </w:p>
    <w:p w:rsidR="001677E8" w:rsidRPr="001006E4" w:rsidRDefault="001677E8" w:rsidP="001677E8">
      <w:pPr>
        <w:widowControl w:val="0"/>
        <w:jc w:val="both"/>
        <w:rPr>
          <w:sz w:val="20"/>
          <w:lang w:val="uk-UA"/>
        </w:rPr>
      </w:pPr>
    </w:p>
    <w:p w:rsidR="001677E8" w:rsidRPr="001677E8" w:rsidRDefault="001677E8" w:rsidP="00CB7883">
      <w:pPr>
        <w:ind w:firstLine="709"/>
        <w:jc w:val="both"/>
        <w:rPr>
          <w:sz w:val="24"/>
          <w:szCs w:val="24"/>
          <w:lang w:val="uk-UA"/>
        </w:rPr>
      </w:pPr>
    </w:p>
    <w:sectPr w:rsidR="001677E8" w:rsidRPr="0016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81"/>
    <w:multiLevelType w:val="hybridMultilevel"/>
    <w:tmpl w:val="329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72A"/>
    <w:multiLevelType w:val="hybridMultilevel"/>
    <w:tmpl w:val="F1C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5"/>
    <w:rsid w:val="000413B7"/>
    <w:rsid w:val="001014A2"/>
    <w:rsid w:val="001677E8"/>
    <w:rsid w:val="001A1FBC"/>
    <w:rsid w:val="0033003F"/>
    <w:rsid w:val="00334DE3"/>
    <w:rsid w:val="003847CF"/>
    <w:rsid w:val="0039101A"/>
    <w:rsid w:val="003F30B2"/>
    <w:rsid w:val="004E7291"/>
    <w:rsid w:val="005341CC"/>
    <w:rsid w:val="00536F07"/>
    <w:rsid w:val="0053722A"/>
    <w:rsid w:val="005F0961"/>
    <w:rsid w:val="006134D6"/>
    <w:rsid w:val="00646980"/>
    <w:rsid w:val="00662783"/>
    <w:rsid w:val="00731735"/>
    <w:rsid w:val="007E2964"/>
    <w:rsid w:val="00880FBB"/>
    <w:rsid w:val="00917E42"/>
    <w:rsid w:val="009E1B4D"/>
    <w:rsid w:val="00A360CC"/>
    <w:rsid w:val="00B30920"/>
    <w:rsid w:val="00B42746"/>
    <w:rsid w:val="00C0482E"/>
    <w:rsid w:val="00C061A1"/>
    <w:rsid w:val="00CB7883"/>
    <w:rsid w:val="00CE0F0D"/>
    <w:rsid w:val="00DD5F49"/>
    <w:rsid w:val="00DE0791"/>
    <w:rsid w:val="00DF3FAC"/>
    <w:rsid w:val="00E42FAB"/>
    <w:rsid w:val="00F4522C"/>
    <w:rsid w:val="00F5146F"/>
    <w:rsid w:val="00F654F5"/>
    <w:rsid w:val="00FA43D3"/>
    <w:rsid w:val="00FC7D5A"/>
    <w:rsid w:val="00FE068C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.pav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2018-10-01T07:02:00Z</dcterms:created>
  <dcterms:modified xsi:type="dcterms:W3CDTF">2021-01-26T16:44:00Z</dcterms:modified>
</cp:coreProperties>
</file>